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6913" w14:textId="0EFEF2EB" w:rsidR="001B258C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  <w:t>KLUB HISTORIE LETECTVÍ</w:t>
      </w:r>
    </w:p>
    <w:p w14:paraId="65B9D7D8" w14:textId="59FF97C7" w:rsidR="00530B34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  <w:t xml:space="preserve">JINDŘICHŮV HRADE </w:t>
      </w:r>
      <w:proofErr w:type="spellStart"/>
      <w:r w:rsidRPr="00AB667F"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  <w:t>z.s</w:t>
      </w:r>
      <w:proofErr w:type="spellEnd"/>
      <w:r w:rsidRPr="00AB667F"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  <w:t>.</w:t>
      </w:r>
    </w:p>
    <w:p w14:paraId="3D6E9F42" w14:textId="57E08B61" w:rsidR="00530B34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sz w:val="40"/>
          <w:szCs w:val="40"/>
        </w:rPr>
      </w:pPr>
    </w:p>
    <w:p w14:paraId="5C4FF15C" w14:textId="789F34BD" w:rsidR="00530B34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Vážení fandové vzdušného opojení. Je nám velice líto, že pandemie C19 tak výrazně ovlivnila v 1.</w:t>
      </w:r>
      <w:r w:rsidR="00A344F8">
        <w:rPr>
          <w:rFonts w:ascii="Cavolini" w:hAnsi="Cavolini" w:cs="Cavolini"/>
          <w:b/>
          <w:bCs/>
          <w:color w:val="C00000"/>
          <w:sz w:val="40"/>
          <w:szCs w:val="40"/>
        </w:rPr>
        <w:t> </w:t>
      </w: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pololetí letošního roku aktivity našeho Klubu. O to více doufáme, že se budeme potkávat již od června po zbytek roku 2021.</w:t>
      </w:r>
    </w:p>
    <w:p w14:paraId="3EA96777" w14:textId="03F306E4" w:rsidR="00530B34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</w:p>
    <w:p w14:paraId="1D5C1752" w14:textId="36B92D32" w:rsidR="00530B34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V současné době vám můžeme nabídnout:</w:t>
      </w:r>
    </w:p>
    <w:p w14:paraId="7907B665" w14:textId="3A082A0C" w:rsidR="00530B34" w:rsidRP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Od úterý 1. června prohlídku našeho Leteckého muzea Deštná (je otevřeno každý den od úterý do neděle – více na </w:t>
      </w:r>
      <w:hyperlink r:id="rId4" w:history="1">
        <w:r w:rsidRPr="00AB667F">
          <w:rPr>
            <w:rStyle w:val="Hypertextovodkaz"/>
            <w:rFonts w:ascii="Cavolini" w:hAnsi="Cavolini" w:cs="Cavolini"/>
            <w:b/>
            <w:bCs/>
            <w:color w:val="C00000"/>
            <w:sz w:val="40"/>
            <w:szCs w:val="40"/>
          </w:rPr>
          <w:t>www.destna.cz/muzea</w:t>
        </w:r>
      </w:hyperlink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). </w:t>
      </w:r>
    </w:p>
    <w:p w14:paraId="3EC8B67B" w14:textId="77777777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</w:p>
    <w:p w14:paraId="4E101DF0" w14:textId="77777777" w:rsidR="00AB667F" w:rsidRDefault="00530B34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V sobotu 21. srpna se v Jindřichově Hradci uskuteční „XXVIII. setkání čs. válečných a poválečných letců“</w:t>
      </w:r>
      <w:r w:rsidR="00AB667F"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 od 10 do 14 hodin, </w:t>
      </w:r>
    </w:p>
    <w:p w14:paraId="6641CECC" w14:textId="13480C64" w:rsidR="00530B34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program bude upřesněn.</w:t>
      </w:r>
      <w:r w:rsidR="00530B34"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 </w:t>
      </w:r>
    </w:p>
    <w:p w14:paraId="5AEFB935" w14:textId="39A1173F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</w:p>
    <w:p w14:paraId="29213D72" w14:textId="77777777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V úterý 24. srpna Klub uskuteční pietní akty za padlé americké letce z bitvy na </w:t>
      </w:r>
      <w:proofErr w:type="spellStart"/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Jindřichohradeckem</w:t>
      </w:r>
      <w:proofErr w:type="spellEnd"/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 z 24. srpna 1944. </w:t>
      </w:r>
    </w:p>
    <w:p w14:paraId="25CD3DF5" w14:textId="77777777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 xml:space="preserve">(17 hod – Strmilov, 17:30 – Člunek, </w:t>
      </w:r>
    </w:p>
    <w:p w14:paraId="68EE4AC5" w14:textId="2A309B94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C0000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C00000"/>
          <w:sz w:val="40"/>
          <w:szCs w:val="40"/>
        </w:rPr>
        <w:t>18 hod Číměř)</w:t>
      </w:r>
    </w:p>
    <w:p w14:paraId="4EBBA63F" w14:textId="77777777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sz w:val="40"/>
          <w:szCs w:val="40"/>
        </w:rPr>
      </w:pPr>
    </w:p>
    <w:p w14:paraId="7405A26D" w14:textId="0DFACA12" w:rsidR="00AB667F" w:rsidRPr="00AB667F" w:rsidRDefault="00AB667F" w:rsidP="00AB667F">
      <w:pPr>
        <w:spacing w:after="0"/>
        <w:jc w:val="center"/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</w:pPr>
      <w:r w:rsidRPr="00AB667F">
        <w:rPr>
          <w:rFonts w:ascii="Cavolini" w:hAnsi="Cavolini" w:cs="Cavolini"/>
          <w:b/>
          <w:bCs/>
          <w:color w:val="1F3864" w:themeColor="accent1" w:themeShade="80"/>
          <w:sz w:val="40"/>
          <w:szCs w:val="40"/>
        </w:rPr>
        <w:t xml:space="preserve">Těšíme se s vámi na setkání na našich akcích! </w:t>
      </w:r>
    </w:p>
    <w:sectPr w:rsidR="00AB667F" w:rsidRPr="00AB667F" w:rsidSect="00AB6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34"/>
    <w:rsid w:val="001B258C"/>
    <w:rsid w:val="00530B34"/>
    <w:rsid w:val="00534257"/>
    <w:rsid w:val="00A344F8"/>
    <w:rsid w:val="00A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2DE8"/>
  <w15:chartTrackingRefBased/>
  <w15:docId w15:val="{DA1E33DF-8168-4539-A183-3CC6A303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0B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0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stna.cz/muze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Šašek</dc:creator>
  <cp:keywords/>
  <dc:description/>
  <cp:lastModifiedBy>David Šašek</cp:lastModifiedBy>
  <cp:revision>1</cp:revision>
  <cp:lastPrinted>2021-05-31T15:16:00Z</cp:lastPrinted>
  <dcterms:created xsi:type="dcterms:W3CDTF">2021-05-31T15:06:00Z</dcterms:created>
  <dcterms:modified xsi:type="dcterms:W3CDTF">2021-05-31T15:19:00Z</dcterms:modified>
</cp:coreProperties>
</file>