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0"/>
        <w:gridCol w:w="5856"/>
      </w:tblGrid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Zákon, vyhláška</w:t>
            </w: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(ve znění pozdějších předpisů)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Znění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106/1999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svobodném přístupu k informacím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123/1998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právu na informace o životním prostředí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1/1993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Ústava ČR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100/1988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sociálním zabezpečení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101/2000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ochraně osobních údajů a o změně některých zákonů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99/2004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rybářství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102/1992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kterým se upravují některé otázky související s vydáním zákona č. 509/1991 Sb., kterým se mění, doplňuje a upravuje občanský zákoník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105/1990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soukromém podnikání občanů, ve znění pozdějších předpisů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111/1994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silniční dopravě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114/1988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působnosti orgánů České republiky v sociálním zabezpečení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lastRenderedPageBreak/>
              <w:t>114/1992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ochraně přírody a krajiny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115/2000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poskytování náhrad škod způsobených vybranými zvláště chráněnými živočichy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117/1995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státní sociální podpoře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119/1992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cestovních náhradách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119/2002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střelných zbraních a střelivu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12/1997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bezpečnosti a plynulosti provozu na pozemních komunikacích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128/2000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obcích ( obecní zřízení )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129/2000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krajích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13/1997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pozemních komunikacích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130/2000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volbách do zastupitelstev krajů a o změně některých zákonů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133/1985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požární ochraně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lastRenderedPageBreak/>
              <w:t>133/2000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evidenci obyvatel a rodných číslech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141/1961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trestním řízení soudním a změně některých souvisejících zákonů (trestní řád)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326/2004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rostlinolékařské péči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356/2003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chemických látkách a přípravcích a o změně některých zákonů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162/1992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působnosti orgánů České republiky při provádění zákona č. 403/1990 Sb., o zmírnění následků některých majetkových křivd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165/1997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vyplacení jednorázové náhrady ke zmírnění některých křivd způsobených komunistickým režimem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166/1999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veterinární péči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167/1998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návykových látkách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168/1999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pojištění odpovědnosti z provozu vozidla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18/1997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mírovém využívání jaderné energie a ionizujícího záření (atomový zákon)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lastRenderedPageBreak/>
              <w:t>185/2001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odpadech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40/2004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veřejných zakázkách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20/1987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státní památkové péči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200/1990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přestupcích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202/1990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loteriích a jiných podobných hrách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585/2004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branný zákon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218/2000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rozpočtových pravidlech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219/1999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ozbrojených silách České republiky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105/1990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soukromém podnikání občanů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222/1999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zajišťování obrany České republiky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227/1997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nadacích a nadačních fondech a o změně a doplnění některých souvisejících zákonů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229/1991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úpravě vlastnických vztahů k půdě a jinému zemědělskému majetku,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lastRenderedPageBreak/>
              <w:t>231/1991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působnosti orgánů České republiky v mimosoudních rehabilitacích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239/2000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integrovaném záchranném systému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240/2000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krizovém řízení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241/2000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hospodářských opatřeních pro krizové stavy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242/2000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ekologickém zemědělství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243/2001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registraci vozidel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246/1992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na ochranu zvířat proti týrání, ve znění pozdějších předpisů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247/1995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volbách do Parlamentu České republiky a o změně a doplnění některých dalších zákonů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247/2000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získávání a zdokonalování odborné způsobilosti k řízení motorových vozidel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248/1995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obecně prospěšných společnostech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248/2000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podpoře regionálního rozvoje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lastRenderedPageBreak/>
              <w:t>250/2000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rozpočtových pravidlech územních rozpočtů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254/2001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vodách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256/2001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pohřebnictví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258/2000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ochraně veřejného zdraví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265/1991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působnosti orgánů České republiky v oblasti cen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266/1994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dráhách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273/2001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právech příslušníků národnostních menšin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274/2001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vodovodech a kanalizacích pro veřejnou potřebu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139/2002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pozemkových úpravách a pozemkových úřadech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289/1995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lesích a o změně a doplnění některých zákonů (lesní zákon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22/2004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místním referendu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3/1993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státních symbolech ČR a zákona č. 352/2001 Sb., o užívání státních symbolů ČR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lastRenderedPageBreak/>
              <w:t>301/2000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matrikách, jménu a příjmení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302/2001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technických prohlídkách a měření emisí vozidel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353/2003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o </w:t>
            </w:r>
            <w:proofErr w:type="spellStart"/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spotřebných</w:t>
            </w:r>
            <w:proofErr w:type="spellEnd"/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daní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309/1999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Sbírce zákonů a o Sbírce mezinárodních smluv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312/2002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úřednících územních samosprávných celků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320/2001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finanční kontrole ve veřejné správě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325/1999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azylu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328/1999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občanských průkazech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328/2001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některých podrobnostech zabezpečení IZS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329/1999 v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cestovních dokladech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334/1992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ochraně zemědělského půdního fondu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337/1992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správě daní a poplatků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lastRenderedPageBreak/>
              <w:t>353/1999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prevenci závažných havárií způsobených vybranými nebezpečnými chemickými látkami a chemickými přípravky a o změně zákona č. 425/1990 Sb., o okresních úřadech, úpravě jejich působnosti a o některých dalších opatřeních s tím souvisejících, ve znění pozdějších předpisů (zákon o prevenci závažných havárií)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357/1992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dani dědické, dani darovací a dani z převodu nemovitostí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359/1999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sociálně-právní ochraně dětí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36/1960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územním členění státu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361/2000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provozu na pozemních komunikacích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365/2000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informačních systémech veřejné správy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634/2004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správních poplatcích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379/2005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ochraně před škodami způsobenými tabákem, alkoholem, návykovými lákami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388/2002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stanovení správních obvodů obcí s pověřeným obecním úřadem a správních obvodů obcí s rozšířenou působností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39/1993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o pokutách a sankcích za nedodržování zákonů upravujících transformaci zemědělských družstev a </w:t>
            </w: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lastRenderedPageBreak/>
              <w:t>nápravu majetkových křivd v oblasti vlastnických vztahů k půdě a jinému zemědělskému majetku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lastRenderedPageBreak/>
              <w:t>40/1964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občanský zákoník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40/1993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nabývání a pozbývání státního občanství České republiky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41/1993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ověřování shody opisů nebo kopie s listinou a o ověřování pravosti podpisu okresními a obecními úřady a o vydávání potvrzení orgány obcí a okresními úřady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44/1988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ochraně a využití nerostného bohatství (horní zákon)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449/2001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myslivosti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455/1991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živnostenském podnikání (živnostenský zákon),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48/1997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veřejném zdravotním pojištění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491/2001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volbách do zastupitelstev obcí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50/1976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územním plánování a stavebním řádu (stavební zákon)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526/1990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cenách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lastRenderedPageBreak/>
              <w:t>553/1991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obecní policii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56/2001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podmínkách provozu vozidel na pozemních komunikacích a o změně zákona č. 168/1999 Sb., o pojištění odpovědnosti za škodu způsobenou provozem vozidla a o změně některých souvisejících zákonů (zákon o pojištění odpovědnosti z provozu vozidla)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561/2004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školský zákon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565/1990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místních poplatcích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570/1991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živnostenských úřadech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582/1991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organizaci a provádění sociálního zabezpečení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61/1988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hornické činnosti, výbušninách a o státní báňské správě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62/1988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geologických pracích a o Českém geologickém úřadu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500/2004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správní řád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84/1990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právu shromažďovacím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lastRenderedPageBreak/>
              <w:t>86/2002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ochraně ovzduší a o změně některých dalších zákonů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89/1995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státní statistické službě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435/2004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zaměstnanosti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327/2004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ochraně včel, zvěře, vodních organismů a dalších necílových organismů při použití přípravku na ochranu rostlin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94/1963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rodině</w:t>
            </w:r>
          </w:p>
        </w:tc>
      </w:tr>
      <w:tr w:rsidR="00A6384A" w:rsidRPr="00A6384A" w:rsidTr="00A6384A">
        <w:tc>
          <w:tcPr>
            <w:tcW w:w="1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499/2004 Sb.,</w:t>
            </w:r>
          </w:p>
        </w:tc>
        <w:tc>
          <w:tcPr>
            <w:tcW w:w="3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:rsidR="00A6384A" w:rsidRPr="00A6384A" w:rsidRDefault="00A6384A" w:rsidP="00A63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A638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 archivnictví a spisové službě a o změně některých zákonů</w:t>
            </w:r>
          </w:p>
        </w:tc>
      </w:tr>
    </w:tbl>
    <w:p w:rsidR="001B258C" w:rsidRDefault="001B258C">
      <w:bookmarkStart w:id="0" w:name="_GoBack"/>
      <w:bookmarkEnd w:id="0"/>
    </w:p>
    <w:sectPr w:rsidR="001B2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4A"/>
    <w:rsid w:val="001B258C"/>
    <w:rsid w:val="00A6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59AC6-9B27-4FB0-B3EE-93582DFF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6384A"/>
    <w:rPr>
      <w:b/>
      <w:bCs/>
    </w:rPr>
  </w:style>
  <w:style w:type="character" w:customStyle="1" w:styleId="apple-converted-space">
    <w:name w:val="apple-converted-space"/>
    <w:basedOn w:val="Standardnpsmoodstavce"/>
    <w:rsid w:val="00A6384A"/>
  </w:style>
  <w:style w:type="paragraph" w:styleId="Normlnweb">
    <w:name w:val="Normal (Web)"/>
    <w:basedOn w:val="Normln"/>
    <w:uiPriority w:val="99"/>
    <w:semiHidden/>
    <w:unhideWhenUsed/>
    <w:rsid w:val="00A6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1020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Deštná</dc:creator>
  <cp:keywords/>
  <dc:description/>
  <cp:lastModifiedBy>Město Deštná</cp:lastModifiedBy>
  <cp:revision>1</cp:revision>
  <dcterms:created xsi:type="dcterms:W3CDTF">2017-04-27T08:14:00Z</dcterms:created>
  <dcterms:modified xsi:type="dcterms:W3CDTF">2017-04-27T08:14:00Z</dcterms:modified>
</cp:coreProperties>
</file>