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32A49" w14:textId="77777777" w:rsidR="005918B4" w:rsidRPr="00CC112A" w:rsidRDefault="005918B4" w:rsidP="005918B4">
      <w:pPr>
        <w:jc w:val="center"/>
        <w:rPr>
          <w:b/>
          <w:sz w:val="28"/>
        </w:rPr>
      </w:pPr>
      <w:bookmarkStart w:id="0" w:name="_Hlk510604837"/>
      <w:bookmarkEnd w:id="0"/>
      <w:r w:rsidRPr="00CC112A">
        <w:rPr>
          <w:b/>
          <w:sz w:val="28"/>
        </w:rPr>
        <w:t>Město Deštná</w:t>
      </w:r>
    </w:p>
    <w:p w14:paraId="6B09FCFF" w14:textId="77777777" w:rsidR="005918B4" w:rsidRPr="00CC112A" w:rsidRDefault="005918B4" w:rsidP="005918B4">
      <w:pPr>
        <w:jc w:val="center"/>
        <w:rPr>
          <w:b/>
          <w:sz w:val="28"/>
        </w:rPr>
      </w:pPr>
      <w:r w:rsidRPr="00CC112A">
        <w:rPr>
          <w:b/>
          <w:sz w:val="28"/>
        </w:rPr>
        <w:t>Městský úřad Deštná</w:t>
      </w:r>
    </w:p>
    <w:p w14:paraId="793BB19A" w14:textId="77777777" w:rsidR="005918B4" w:rsidRPr="00BF2940" w:rsidRDefault="005918B4" w:rsidP="005918B4">
      <w:pPr>
        <w:jc w:val="center"/>
        <w:rPr>
          <w:sz w:val="24"/>
        </w:rPr>
      </w:pPr>
    </w:p>
    <w:p w14:paraId="0219619A" w14:textId="28A102AC" w:rsidR="005918B4" w:rsidRPr="00457CDA" w:rsidRDefault="005918B4" w:rsidP="005918B4">
      <w:pPr>
        <w:jc w:val="both"/>
      </w:pPr>
      <w:r>
        <w:t xml:space="preserve">V Deštné dne </w:t>
      </w:r>
      <w:r w:rsidR="00047AA4">
        <w:rPr>
          <w:color w:val="000000"/>
        </w:rPr>
        <w:t>16</w:t>
      </w:r>
      <w:r>
        <w:rPr>
          <w:color w:val="000000"/>
        </w:rPr>
        <w:t>.</w:t>
      </w:r>
      <w:r w:rsidR="00047AA4">
        <w:rPr>
          <w:color w:val="000000"/>
        </w:rPr>
        <w:t>8</w:t>
      </w:r>
      <w:r>
        <w:rPr>
          <w:color w:val="000000"/>
        </w:rPr>
        <w:t>.201</w:t>
      </w:r>
      <w:r w:rsidR="00047AA4">
        <w:rPr>
          <w:color w:val="000000"/>
        </w:rPr>
        <w:t>9</w:t>
      </w:r>
    </w:p>
    <w:p w14:paraId="22C1FFC7" w14:textId="77777777" w:rsidR="005918B4" w:rsidRPr="00457CDA" w:rsidRDefault="005918B4" w:rsidP="005918B4">
      <w:pPr>
        <w:jc w:val="both"/>
      </w:pPr>
    </w:p>
    <w:p w14:paraId="077E3CEE" w14:textId="77777777" w:rsidR="005918B4" w:rsidRPr="00457CDA" w:rsidRDefault="005918B4" w:rsidP="005918B4">
      <w:pPr>
        <w:jc w:val="center"/>
      </w:pPr>
      <w:r w:rsidRPr="00457CDA">
        <w:t xml:space="preserve">Město Deštná </w:t>
      </w:r>
      <w:r w:rsidRPr="00457CDA">
        <w:rPr>
          <w:b/>
        </w:rPr>
        <w:t>zveřejňuje</w:t>
      </w:r>
      <w:r w:rsidRPr="00457CDA">
        <w:t xml:space="preserve"> ve smyslu ustanovení § 39 odst. 1 zákona č. 128/2000 Sb., o obcích (obecní zřízení), ve znění pozdějších předpisů,</w:t>
      </w:r>
    </w:p>
    <w:p w14:paraId="10F43375" w14:textId="77777777" w:rsidR="005918B4" w:rsidRPr="00CC112A" w:rsidRDefault="005918B4" w:rsidP="005918B4">
      <w:pPr>
        <w:jc w:val="center"/>
        <w:rPr>
          <w:b/>
          <w:sz w:val="36"/>
        </w:rPr>
      </w:pPr>
      <w:r>
        <w:rPr>
          <w:b/>
          <w:sz w:val="36"/>
        </w:rPr>
        <w:t>Z</w:t>
      </w:r>
      <w:r w:rsidRPr="00CC112A">
        <w:rPr>
          <w:b/>
          <w:sz w:val="36"/>
        </w:rPr>
        <w:t> Á M Ě R</w:t>
      </w:r>
    </w:p>
    <w:p w14:paraId="0366BD70" w14:textId="77777777" w:rsidR="005918B4" w:rsidRDefault="005918B4" w:rsidP="005918B4">
      <w:pPr>
        <w:jc w:val="center"/>
        <w:rPr>
          <w:b/>
          <w:sz w:val="24"/>
        </w:rPr>
      </w:pPr>
      <w:r>
        <w:rPr>
          <w:b/>
          <w:sz w:val="24"/>
        </w:rPr>
        <w:t>UZAVŘÍT SMLOUVU O SMLOUVĚ BUDOUCÍ KUPNÍ</w:t>
      </w:r>
    </w:p>
    <w:p w14:paraId="177E326E" w14:textId="77777777" w:rsidR="005918B4" w:rsidRPr="003E0621" w:rsidRDefault="005918B4" w:rsidP="005918B4">
      <w:pPr>
        <w:pStyle w:val="Odstavecseseznamem"/>
        <w:jc w:val="both"/>
        <w:rPr>
          <w:sz w:val="24"/>
        </w:rPr>
      </w:pPr>
    </w:p>
    <w:p w14:paraId="5F61570A" w14:textId="0EFB1F46" w:rsidR="005918B4" w:rsidRPr="00663494" w:rsidRDefault="00A96321" w:rsidP="005918B4">
      <w:pPr>
        <w:pStyle w:val="Odstavecseseznamem"/>
        <w:numPr>
          <w:ilvl w:val="0"/>
          <w:numId w:val="4"/>
        </w:numPr>
        <w:spacing w:after="200" w:line="276" w:lineRule="auto"/>
        <w:jc w:val="both"/>
      </w:pPr>
      <w:r w:rsidRPr="00663494">
        <w:t xml:space="preserve">k </w:t>
      </w:r>
      <w:r w:rsidR="005918B4" w:rsidRPr="00663494">
        <w:t>část</w:t>
      </w:r>
      <w:r w:rsidRPr="00663494">
        <w:t>i</w:t>
      </w:r>
      <w:r w:rsidR="005918B4" w:rsidRPr="00663494">
        <w:t xml:space="preserve"> pozemku parc. č. </w:t>
      </w:r>
      <w:r w:rsidR="00D02336" w:rsidRPr="00663494">
        <w:rPr>
          <w:color w:val="000000"/>
        </w:rPr>
        <w:t>637</w:t>
      </w:r>
      <w:r w:rsidR="005918B4" w:rsidRPr="00663494">
        <w:t xml:space="preserve"> v k. ú</w:t>
      </w:r>
      <w:r w:rsidR="005918B4" w:rsidRPr="00663494">
        <w:rPr>
          <w:color w:val="000000"/>
        </w:rPr>
        <w:t xml:space="preserve">. Deštná u Jindřichova Hradce, </w:t>
      </w:r>
      <w:r w:rsidR="005918B4" w:rsidRPr="00663494">
        <w:t xml:space="preserve">druh pozemku: </w:t>
      </w:r>
      <w:r w:rsidR="00D02336" w:rsidRPr="00663494">
        <w:rPr>
          <w:color w:val="000000"/>
        </w:rPr>
        <w:t>orná půda</w:t>
      </w:r>
      <w:r w:rsidR="005918B4" w:rsidRPr="00663494">
        <w:t xml:space="preserve">, která je geometrickým plánem pro rozdělení pozemku č. </w:t>
      </w:r>
      <w:r w:rsidR="00D02336" w:rsidRPr="00663494">
        <w:rPr>
          <w:color w:val="000000"/>
        </w:rPr>
        <w:t>740-1185/2019</w:t>
      </w:r>
      <w:r w:rsidR="005918B4" w:rsidRPr="00663494">
        <w:rPr>
          <w:color w:val="000000"/>
        </w:rPr>
        <w:t xml:space="preserve"> </w:t>
      </w:r>
      <w:r w:rsidR="005918B4" w:rsidRPr="00663494">
        <w:t xml:space="preserve">ověřeným </w:t>
      </w:r>
      <w:r w:rsidR="005918B4" w:rsidRPr="00663494">
        <w:rPr>
          <w:color w:val="000000"/>
        </w:rPr>
        <w:t xml:space="preserve">Ing. Jaroslavem Benešem – GPROFI, s.r.o., Václavská 109/III 377 01 Jindřichův Hradec, IČ 02972611 </w:t>
      </w:r>
      <w:r w:rsidR="005918B4" w:rsidRPr="00663494">
        <w:t xml:space="preserve">a odsouhlaseným Katastrálním úřadem pro Jihočeský kraj, Katastrálním pracovištěm Jindřichův Hradec dne </w:t>
      </w:r>
      <w:r w:rsidR="00D02336" w:rsidRPr="00663494">
        <w:rPr>
          <w:color w:val="000000"/>
        </w:rPr>
        <w:t>13</w:t>
      </w:r>
      <w:r w:rsidR="005918B4" w:rsidRPr="00663494">
        <w:rPr>
          <w:color w:val="000000"/>
        </w:rPr>
        <w:t>.</w:t>
      </w:r>
      <w:r w:rsidR="00D02336" w:rsidRPr="00663494">
        <w:rPr>
          <w:color w:val="000000"/>
        </w:rPr>
        <w:t>5</w:t>
      </w:r>
      <w:r w:rsidR="005918B4" w:rsidRPr="00663494">
        <w:rPr>
          <w:color w:val="000000"/>
        </w:rPr>
        <w:t>.</w:t>
      </w:r>
      <w:r w:rsidR="00D02336" w:rsidRPr="00663494">
        <w:rPr>
          <w:color w:val="000000"/>
        </w:rPr>
        <w:t>2</w:t>
      </w:r>
      <w:r w:rsidR="005918B4" w:rsidRPr="00663494">
        <w:rPr>
          <w:color w:val="000000"/>
        </w:rPr>
        <w:t>01</w:t>
      </w:r>
      <w:r w:rsidR="00D02336" w:rsidRPr="00663494">
        <w:rPr>
          <w:color w:val="000000"/>
        </w:rPr>
        <w:t>9</w:t>
      </w:r>
      <w:r w:rsidR="005918B4" w:rsidRPr="00663494">
        <w:rPr>
          <w:color w:val="000000"/>
        </w:rPr>
        <w:t xml:space="preserve"> </w:t>
      </w:r>
      <w:r w:rsidR="005918B4" w:rsidRPr="00663494">
        <w:t xml:space="preserve">pod č. </w:t>
      </w:r>
      <w:r w:rsidR="005918B4" w:rsidRPr="00663494">
        <w:rPr>
          <w:color w:val="000000"/>
        </w:rPr>
        <w:t>PGP-</w:t>
      </w:r>
      <w:r w:rsidR="00D02336" w:rsidRPr="00663494">
        <w:rPr>
          <w:color w:val="000000"/>
        </w:rPr>
        <w:t>697</w:t>
      </w:r>
      <w:r w:rsidR="005918B4" w:rsidRPr="00663494">
        <w:rPr>
          <w:color w:val="000000"/>
        </w:rPr>
        <w:t>/201</w:t>
      </w:r>
      <w:r w:rsidR="00D02336" w:rsidRPr="00663494">
        <w:rPr>
          <w:color w:val="000000"/>
        </w:rPr>
        <w:t>9</w:t>
      </w:r>
      <w:r w:rsidR="005918B4" w:rsidRPr="00663494">
        <w:rPr>
          <w:color w:val="000000"/>
        </w:rPr>
        <w:t>-303</w:t>
      </w:r>
      <w:r w:rsidR="005918B4" w:rsidRPr="00663494">
        <w:t xml:space="preserve"> (dále jen „geometrický plán“), označen</w:t>
      </w:r>
      <w:r w:rsidR="00AA719E" w:rsidRPr="00663494">
        <w:t>a</w:t>
      </w:r>
      <w:r w:rsidR="005918B4" w:rsidRPr="00663494">
        <w:t xml:space="preserve"> jako</w:t>
      </w:r>
      <w:r w:rsidRPr="00663494">
        <w:t xml:space="preserve"> parc. č.</w:t>
      </w:r>
      <w:r w:rsidR="005918B4" w:rsidRPr="00663494">
        <w:t xml:space="preserve"> </w:t>
      </w:r>
      <w:r w:rsidR="00D02336" w:rsidRPr="00663494">
        <w:rPr>
          <w:color w:val="000000"/>
        </w:rPr>
        <w:t>637</w:t>
      </w:r>
      <w:r w:rsidR="005918B4" w:rsidRPr="00663494">
        <w:rPr>
          <w:color w:val="000000"/>
        </w:rPr>
        <w:t>/</w:t>
      </w:r>
      <w:r w:rsidR="00D02336" w:rsidRPr="00663494">
        <w:rPr>
          <w:color w:val="000000"/>
        </w:rPr>
        <w:t>5</w:t>
      </w:r>
      <w:r w:rsidR="005918B4" w:rsidRPr="00663494">
        <w:rPr>
          <w:color w:val="000000"/>
        </w:rPr>
        <w:t xml:space="preserve">, o výměře </w:t>
      </w:r>
      <w:r w:rsidR="00D02336" w:rsidRPr="00663494">
        <w:rPr>
          <w:color w:val="000000"/>
        </w:rPr>
        <w:t>886</w:t>
      </w:r>
      <w:r w:rsidR="005918B4" w:rsidRPr="00663494">
        <w:rPr>
          <w:color w:val="000000"/>
        </w:rPr>
        <w:t xml:space="preserve"> m</w:t>
      </w:r>
      <w:r w:rsidR="005918B4" w:rsidRPr="00663494">
        <w:rPr>
          <w:color w:val="000000"/>
          <w:vertAlign w:val="superscript"/>
        </w:rPr>
        <w:t>2</w:t>
      </w:r>
      <w:r w:rsidR="005918B4" w:rsidRPr="00663494">
        <w:rPr>
          <w:color w:val="000000"/>
        </w:rPr>
        <w:t xml:space="preserve">, druh pozemku: </w:t>
      </w:r>
      <w:r w:rsidR="00D02336" w:rsidRPr="00663494">
        <w:rPr>
          <w:color w:val="000000"/>
        </w:rPr>
        <w:t>orná půda</w:t>
      </w:r>
      <w:r w:rsidR="005918B4" w:rsidRPr="00663494">
        <w:rPr>
          <w:b/>
        </w:rPr>
        <w:t>.</w:t>
      </w:r>
    </w:p>
    <w:p w14:paraId="3454F380" w14:textId="77777777" w:rsidR="005918B4" w:rsidRPr="00457CDA" w:rsidRDefault="005918B4" w:rsidP="005918B4">
      <w:r>
        <w:t xml:space="preserve">V případě všech pozemků je stanovena jednotná kupní cena ve výši </w:t>
      </w:r>
      <w:r w:rsidRPr="00617E3C">
        <w:rPr>
          <w:b/>
        </w:rPr>
        <w:t xml:space="preserve">350 Kč </w:t>
      </w:r>
      <w:r>
        <w:rPr>
          <w:b/>
        </w:rPr>
        <w:t>za 1 m</w:t>
      </w:r>
      <w:r w:rsidRPr="00177658">
        <w:rPr>
          <w:b/>
          <w:vertAlign w:val="superscript"/>
        </w:rPr>
        <w:t xml:space="preserve">2 </w:t>
      </w:r>
      <w:r w:rsidRPr="00617E3C">
        <w:rPr>
          <w:b/>
        </w:rPr>
        <w:t>bez DPH</w:t>
      </w:r>
      <w:r>
        <w:t xml:space="preserve">. </w:t>
      </w:r>
    </w:p>
    <w:p w14:paraId="3A0E3950" w14:textId="2C064F40" w:rsidR="005918B4" w:rsidRDefault="005918B4" w:rsidP="005918B4">
      <w:pPr>
        <w:jc w:val="both"/>
      </w:pPr>
      <w:r w:rsidRPr="00457CDA">
        <w:t xml:space="preserve">Přílohou tohoto záměru je </w:t>
      </w:r>
      <w:r>
        <w:t>výše specifikovaný</w:t>
      </w:r>
      <w:r w:rsidRPr="00457CDA">
        <w:t xml:space="preserve"> geometrický plán</w:t>
      </w:r>
      <w:r>
        <w:t xml:space="preserve"> a vzorová smlouva o smlouvě budoucí kupní (smlouva má pouze informativní charakter, lze se od ní odchýlit).</w:t>
      </w:r>
    </w:p>
    <w:p w14:paraId="091B16AE" w14:textId="4A292850" w:rsidR="00E80464" w:rsidRDefault="00E80464" w:rsidP="005918B4">
      <w:pPr>
        <w:jc w:val="both"/>
      </w:pPr>
      <w:r>
        <w:t xml:space="preserve">Pozemek je zatížen služebnostmi </w:t>
      </w:r>
      <w:r w:rsidR="008F7BE2">
        <w:t>a ochrannými pásmy</w:t>
      </w:r>
      <w:bookmarkStart w:id="1" w:name="_GoBack"/>
      <w:bookmarkEnd w:id="1"/>
      <w:r w:rsidR="008F7BE2">
        <w:t xml:space="preserve"> </w:t>
      </w:r>
      <w:r>
        <w:t>společností E.ON a Cetin (Telefonica O2). Služebnosti nejsou řešeny smluvně. Doporučujeme zájemcům, aby se seznámili s projektovou dokumentací Obytná zóna Deštná – Lokalita Za školkou, která je k nahlédnutí na MěÚ Deštná. Zároveň doporučujeme, aby se zájemci seznámili s podmínkami společností E.ON (</w:t>
      </w:r>
      <w:hyperlink r:id="rId7" w:history="1">
        <w:r w:rsidRPr="003D3191">
          <w:rPr>
            <w:rStyle w:val="Hypertextovodkaz"/>
          </w:rPr>
          <w:t>www.eon-distribuce.cz</w:t>
        </w:r>
      </w:hyperlink>
      <w:r>
        <w:t>) a Cetin (</w:t>
      </w:r>
      <w:hyperlink r:id="rId8" w:history="1">
        <w:r w:rsidRPr="003D3191">
          <w:rPr>
            <w:rStyle w:val="Hypertextovodkaz"/>
          </w:rPr>
          <w:t>www.cetin.cz</w:t>
        </w:r>
      </w:hyperlink>
      <w:r>
        <w:t>) a možnostmi stavby v ochranném pásmu služebností.</w:t>
      </w:r>
    </w:p>
    <w:p w14:paraId="4AB5D381" w14:textId="77777777" w:rsidR="00E80464" w:rsidRPr="00457CDA" w:rsidRDefault="00E80464" w:rsidP="005918B4">
      <w:pPr>
        <w:jc w:val="both"/>
      </w:pPr>
    </w:p>
    <w:p w14:paraId="4EB9744C" w14:textId="063F8FAF" w:rsidR="005918B4" w:rsidRPr="00047AA4" w:rsidRDefault="005918B4" w:rsidP="005918B4">
      <w:pPr>
        <w:jc w:val="both"/>
        <w:rPr>
          <w:b/>
        </w:rPr>
      </w:pPr>
      <w:r w:rsidRPr="00047AA4">
        <w:rPr>
          <w:b/>
        </w:rPr>
        <w:t xml:space="preserve">Zájemci mohou svou písemnou žádost předat na podatelnu městského úřadu či zaslat poštou na adresu městského úřadu: nám. Míru 65, 378 25 Deštná, a to </w:t>
      </w:r>
      <w:r w:rsidR="00D02336" w:rsidRPr="00047AA4">
        <w:rPr>
          <w:b/>
        </w:rPr>
        <w:t>od 19.8.2019 od</w:t>
      </w:r>
      <w:r w:rsidR="00A96321">
        <w:rPr>
          <w:b/>
        </w:rPr>
        <w:t xml:space="preserve"> </w:t>
      </w:r>
      <w:r w:rsidR="00D02336" w:rsidRPr="00047AA4">
        <w:rPr>
          <w:b/>
        </w:rPr>
        <w:t xml:space="preserve">13 </w:t>
      </w:r>
      <w:r w:rsidRPr="00047AA4">
        <w:rPr>
          <w:b/>
        </w:rPr>
        <w:t xml:space="preserve">hodin do </w:t>
      </w:r>
      <w:r w:rsidR="00047AA4" w:rsidRPr="00047AA4">
        <w:rPr>
          <w:b/>
          <w:color w:val="000000"/>
        </w:rPr>
        <w:t>13</w:t>
      </w:r>
      <w:r w:rsidRPr="00047AA4">
        <w:rPr>
          <w:b/>
          <w:color w:val="000000"/>
        </w:rPr>
        <w:t>.</w:t>
      </w:r>
      <w:r w:rsidR="00D02336" w:rsidRPr="00047AA4">
        <w:rPr>
          <w:b/>
          <w:color w:val="000000"/>
        </w:rPr>
        <w:t>9</w:t>
      </w:r>
      <w:r w:rsidRPr="00047AA4">
        <w:rPr>
          <w:b/>
          <w:color w:val="000000"/>
        </w:rPr>
        <w:t>.201</w:t>
      </w:r>
      <w:r w:rsidR="00D02336" w:rsidRPr="00047AA4">
        <w:rPr>
          <w:b/>
          <w:color w:val="000000"/>
        </w:rPr>
        <w:t>9</w:t>
      </w:r>
      <w:r w:rsidRPr="00047AA4">
        <w:rPr>
          <w:b/>
          <w:color w:val="000000"/>
        </w:rPr>
        <w:t xml:space="preserve"> do 1</w:t>
      </w:r>
      <w:r w:rsidR="00D02336" w:rsidRPr="00047AA4">
        <w:rPr>
          <w:b/>
          <w:color w:val="000000"/>
        </w:rPr>
        <w:t>1</w:t>
      </w:r>
      <w:r w:rsidRPr="00047AA4">
        <w:rPr>
          <w:b/>
          <w:color w:val="000000"/>
        </w:rPr>
        <w:t xml:space="preserve"> hodin.</w:t>
      </w:r>
    </w:p>
    <w:p w14:paraId="3BAF7754" w14:textId="77777777" w:rsidR="005918B4" w:rsidRDefault="005918B4" w:rsidP="005918B4">
      <w:pPr>
        <w:jc w:val="both"/>
      </w:pPr>
    </w:p>
    <w:p w14:paraId="5581A4AF" w14:textId="77777777" w:rsidR="005918B4" w:rsidRPr="00457CDA" w:rsidRDefault="005918B4" w:rsidP="005918B4">
      <w:pPr>
        <w:ind w:left="5103"/>
        <w:jc w:val="both"/>
      </w:pPr>
      <w:r w:rsidRPr="00457CDA">
        <w:t>David Šašek, DiS., starosta</w:t>
      </w:r>
    </w:p>
    <w:p w14:paraId="6997BF3D" w14:textId="77777777" w:rsidR="005918B4" w:rsidRDefault="005918B4" w:rsidP="005918B4">
      <w:pPr>
        <w:rPr>
          <w:i/>
        </w:rPr>
      </w:pPr>
    </w:p>
    <w:p w14:paraId="7D90760D" w14:textId="77777777" w:rsidR="005918B4" w:rsidRPr="00457CDA" w:rsidRDefault="005918B4" w:rsidP="005918B4">
      <w:pPr>
        <w:rPr>
          <w:i/>
        </w:rPr>
      </w:pPr>
    </w:p>
    <w:p w14:paraId="2A0DCA55" w14:textId="0F4D624F" w:rsidR="005918B4" w:rsidRPr="00457CDA" w:rsidRDefault="005918B4" w:rsidP="005918B4">
      <w:pPr>
        <w:rPr>
          <w:i/>
        </w:rPr>
      </w:pPr>
      <w:r w:rsidRPr="00457CDA">
        <w:rPr>
          <w:i/>
        </w:rPr>
        <w:t xml:space="preserve">Vyvěšeno na úřední desce dne </w:t>
      </w:r>
      <w:r w:rsidR="00047AA4">
        <w:rPr>
          <w:color w:val="000000"/>
        </w:rPr>
        <w:t>16</w:t>
      </w:r>
      <w:r>
        <w:rPr>
          <w:color w:val="000000"/>
        </w:rPr>
        <w:t>.</w:t>
      </w:r>
      <w:r w:rsidR="00047AA4">
        <w:rPr>
          <w:color w:val="000000"/>
        </w:rPr>
        <w:t>8</w:t>
      </w:r>
      <w:r>
        <w:rPr>
          <w:color w:val="000000"/>
        </w:rPr>
        <w:t>.201</w:t>
      </w:r>
      <w:r w:rsidR="00047AA4">
        <w:rPr>
          <w:color w:val="000000"/>
        </w:rPr>
        <w:t>9</w:t>
      </w:r>
      <w:r>
        <w:rPr>
          <w:i/>
        </w:rPr>
        <w:t xml:space="preserve"> </w:t>
      </w:r>
    </w:p>
    <w:p w14:paraId="6E17F139" w14:textId="793E028F" w:rsidR="005918B4" w:rsidRPr="00457CDA" w:rsidRDefault="005918B4" w:rsidP="005918B4">
      <w:pPr>
        <w:rPr>
          <w:i/>
        </w:rPr>
      </w:pPr>
      <w:r w:rsidRPr="00457CDA">
        <w:rPr>
          <w:i/>
        </w:rPr>
        <w:t xml:space="preserve">Sejmuto z úřední desky dne </w:t>
      </w:r>
      <w:r w:rsidR="00047AA4">
        <w:rPr>
          <w:color w:val="000000"/>
        </w:rPr>
        <w:t>13</w:t>
      </w:r>
      <w:r>
        <w:rPr>
          <w:color w:val="000000"/>
        </w:rPr>
        <w:t>.</w:t>
      </w:r>
      <w:r w:rsidR="00047AA4">
        <w:rPr>
          <w:color w:val="000000"/>
        </w:rPr>
        <w:t>9</w:t>
      </w:r>
      <w:r>
        <w:rPr>
          <w:color w:val="000000"/>
        </w:rPr>
        <w:t>.201</w:t>
      </w:r>
      <w:r w:rsidR="00047AA4">
        <w:rPr>
          <w:color w:val="000000"/>
        </w:rPr>
        <w:t>9</w:t>
      </w:r>
    </w:p>
    <w:p w14:paraId="16D12CAC" w14:textId="71AB80D2" w:rsidR="005918B4" w:rsidRDefault="005918B4" w:rsidP="00992BCF">
      <w:pPr>
        <w:pStyle w:val="Nadpis1"/>
        <w:spacing w:after="0"/>
      </w:pPr>
    </w:p>
    <w:p w14:paraId="5B79FD49" w14:textId="77777777" w:rsidR="005918B4" w:rsidRPr="005918B4" w:rsidRDefault="005918B4" w:rsidP="005918B4"/>
    <w:p w14:paraId="4031C459" w14:textId="5A555600" w:rsidR="00992BCF" w:rsidRDefault="00992BCF" w:rsidP="00992BCF">
      <w:pPr>
        <w:pStyle w:val="Nadpis1"/>
        <w:spacing w:after="0"/>
      </w:pPr>
      <w:r>
        <w:lastRenderedPageBreak/>
        <w:t>SMLOUVA O SMLOUVĚ BUDOUCÍ KUPNÍ</w:t>
      </w:r>
    </w:p>
    <w:p w14:paraId="50466C7D" w14:textId="77777777" w:rsidR="00992BCF" w:rsidRDefault="00992BCF" w:rsidP="00992BCF">
      <w:pPr>
        <w:pStyle w:val="Nadpis1"/>
        <w:spacing w:before="0"/>
        <w:rPr>
          <w:sz w:val="42"/>
          <w:szCs w:val="42"/>
        </w:rPr>
      </w:pPr>
      <w:r>
        <w:rPr>
          <w:sz w:val="42"/>
          <w:szCs w:val="42"/>
        </w:rPr>
        <w:t>KOUPĚ NEMOVITÉ VĚCI</w:t>
      </w:r>
    </w:p>
    <w:p w14:paraId="38BCCF4D" w14:textId="77777777" w:rsidR="00992BCF" w:rsidRDefault="00992BCF" w:rsidP="00992BCF">
      <w:pPr>
        <w:pStyle w:val="uzavenpodle"/>
      </w:pPr>
      <w:r w:rsidRPr="001D7247">
        <w:t xml:space="preserve">uzavřená </w:t>
      </w:r>
      <w:r>
        <w:t>podle ustanovení § 1785 a násl. zákona č. 89/2012 S</w:t>
      </w:r>
      <w:r w:rsidRPr="001D7247">
        <w:t>b., občanský zákoník</w:t>
      </w:r>
      <w:r>
        <w:t>, ve znění pozdějších předpisů,</w:t>
      </w:r>
      <w:r>
        <w:br/>
        <w:t xml:space="preserve">mezi smluvními </w:t>
      </w:r>
      <w:r w:rsidRPr="00A6309D">
        <w:t>stranami</w:t>
      </w:r>
      <w:r>
        <w:t>:</w:t>
      </w:r>
    </w:p>
    <w:p w14:paraId="3E699949" w14:textId="77777777" w:rsidR="00992BCF" w:rsidRPr="004F0BEA" w:rsidRDefault="00992BCF" w:rsidP="00992BCF">
      <w:pPr>
        <w:rPr>
          <w:sz w:val="24"/>
          <w:szCs w:val="24"/>
        </w:rPr>
      </w:pPr>
      <w:r w:rsidRPr="004F0BEA">
        <w:rPr>
          <w:b/>
          <w:sz w:val="24"/>
          <w:szCs w:val="24"/>
        </w:rPr>
        <w:t>Město Deštná</w:t>
      </w:r>
      <w:r>
        <w:rPr>
          <w:b/>
          <w:sz w:val="24"/>
          <w:szCs w:val="24"/>
        </w:rPr>
        <w:t xml:space="preserve">, </w:t>
      </w:r>
      <w:r>
        <w:rPr>
          <w:sz w:val="24"/>
          <w:szCs w:val="24"/>
        </w:rPr>
        <w:t>IČ</w:t>
      </w:r>
      <w:r w:rsidRPr="004F0BEA">
        <w:rPr>
          <w:sz w:val="24"/>
          <w:szCs w:val="24"/>
        </w:rPr>
        <w:t>: 00246506</w:t>
      </w:r>
      <w:r w:rsidRPr="004F0BEA">
        <w:rPr>
          <w:sz w:val="24"/>
          <w:szCs w:val="24"/>
        </w:rPr>
        <w:br/>
        <w:t xml:space="preserve">se sídlem městského úřadu nám. Míru 65, 378 25 Deštná, </w:t>
      </w:r>
      <w:r w:rsidRPr="004F0BEA">
        <w:rPr>
          <w:sz w:val="24"/>
          <w:szCs w:val="24"/>
        </w:rPr>
        <w:br/>
        <w:t>zastoupeno Davidem Šaškem, DiS., starostou</w:t>
      </w:r>
    </w:p>
    <w:p w14:paraId="742A56F7" w14:textId="77777777" w:rsidR="00D73476" w:rsidRDefault="00992BCF">
      <w:pPr>
        <w:rPr>
          <w:i/>
          <w:sz w:val="24"/>
          <w:szCs w:val="24"/>
        </w:rPr>
      </w:pPr>
      <w:r w:rsidRPr="00992BCF">
        <w:rPr>
          <w:i/>
          <w:sz w:val="24"/>
          <w:szCs w:val="24"/>
        </w:rPr>
        <w:t>(dále jen „budoucí prodávající“)</w:t>
      </w:r>
    </w:p>
    <w:p w14:paraId="17572C95" w14:textId="77777777" w:rsidR="00992BCF" w:rsidRDefault="00992BCF">
      <w:pPr>
        <w:rPr>
          <w:i/>
          <w:sz w:val="24"/>
          <w:szCs w:val="24"/>
        </w:rPr>
      </w:pPr>
    </w:p>
    <w:p w14:paraId="06560482" w14:textId="77777777" w:rsidR="00992BCF" w:rsidRDefault="00992BCF" w:rsidP="00992BCF">
      <w:pPr>
        <w:jc w:val="center"/>
      </w:pPr>
      <w:r>
        <w:t>a</w:t>
      </w:r>
    </w:p>
    <w:p w14:paraId="2CF7A16E" w14:textId="77777777" w:rsidR="00992BCF" w:rsidRDefault="00992BCF" w:rsidP="00992BCF">
      <w:pPr>
        <w:jc w:val="center"/>
      </w:pPr>
    </w:p>
    <w:p w14:paraId="32F8C743" w14:textId="77777777" w:rsidR="00992BCF" w:rsidRDefault="00992BCF" w:rsidP="00992BCF">
      <w:pPr>
        <w:pStyle w:val="Smluvnstrany"/>
      </w:pPr>
      <w:r w:rsidRPr="008145AD">
        <w:rPr>
          <w:b/>
          <w:highlight w:val="yellow"/>
        </w:rPr>
        <w:t>Jméno a Příjmení</w:t>
      </w:r>
      <w:r>
        <w:t xml:space="preserve">, r. č. </w:t>
      </w:r>
      <w:r w:rsidRPr="00B40D78">
        <w:rPr>
          <w:color w:val="000000"/>
          <w:highlight w:val="yellow"/>
        </w:rPr>
        <w:t>…………………..</w:t>
      </w:r>
      <w:r>
        <w:br/>
        <w:t>bytem</w:t>
      </w:r>
      <w:r w:rsidRPr="00B40D78">
        <w:rPr>
          <w:color w:val="000000"/>
          <w:highlight w:val="yellow"/>
        </w:rPr>
        <w:t>…………………..</w:t>
      </w:r>
      <w:r>
        <w:br/>
      </w:r>
    </w:p>
    <w:p w14:paraId="0D012810" w14:textId="77777777" w:rsidR="00992BCF" w:rsidRDefault="00992BCF" w:rsidP="00992BCF">
      <w:pPr>
        <w:pStyle w:val="Smluvnstrany"/>
        <w:rPr>
          <w:i/>
        </w:rPr>
      </w:pPr>
      <w:r>
        <w:rPr>
          <w:i/>
        </w:rPr>
        <w:t xml:space="preserve">(dále </w:t>
      </w:r>
      <w:r w:rsidRPr="00A6309D">
        <w:rPr>
          <w:i/>
        </w:rPr>
        <w:t>jen „</w:t>
      </w:r>
      <w:r>
        <w:rPr>
          <w:i/>
        </w:rPr>
        <w:t xml:space="preserve">budoucí </w:t>
      </w:r>
      <w:r w:rsidRPr="00A6309D">
        <w:rPr>
          <w:i/>
        </w:rPr>
        <w:t>kupující“)</w:t>
      </w:r>
    </w:p>
    <w:p w14:paraId="006AB5AC" w14:textId="77777777" w:rsidR="00992BCF" w:rsidRDefault="00992BCF" w:rsidP="00992BCF">
      <w:pPr>
        <w:pStyle w:val="Smluvnstrany"/>
        <w:rPr>
          <w:i/>
        </w:rPr>
      </w:pPr>
      <w:r>
        <w:rPr>
          <w:i/>
        </w:rPr>
        <w:t>(společně též „smluvní strany“)</w:t>
      </w:r>
    </w:p>
    <w:p w14:paraId="18C84261" w14:textId="77777777" w:rsidR="00992BCF" w:rsidRDefault="00992BCF" w:rsidP="00992BCF">
      <w:pPr>
        <w:pStyle w:val="Nadpislnku"/>
      </w:pPr>
      <w:r w:rsidRPr="00D419FB">
        <w:br/>
        <w:t xml:space="preserve">Úvodní </w:t>
      </w:r>
      <w:r w:rsidRPr="00866A15">
        <w:t>ustanovení</w:t>
      </w:r>
    </w:p>
    <w:p w14:paraId="55A7543C" w14:textId="31062DB0" w:rsidR="00992BCF" w:rsidRPr="00B74AA6" w:rsidRDefault="00992BCF" w:rsidP="00992BCF">
      <w:pPr>
        <w:pStyle w:val="Odstavec"/>
      </w:pPr>
      <w:r>
        <w:t>Budoucí prodávající</w:t>
      </w:r>
      <w:r w:rsidRPr="00B74AA6">
        <w:t xml:space="preserve"> je výlučným vlastníkem pozemku parc. č. </w:t>
      </w:r>
      <w:r w:rsidR="00047AA4">
        <w:rPr>
          <w:color w:val="000000"/>
        </w:rPr>
        <w:t>637</w:t>
      </w:r>
      <w:r w:rsidR="00944862">
        <w:rPr>
          <w:color w:val="000000"/>
        </w:rPr>
        <w:t xml:space="preserve"> </w:t>
      </w:r>
      <w:r w:rsidRPr="00B74AA6">
        <w:t xml:space="preserve">o celkové výměře </w:t>
      </w:r>
      <w:r w:rsidR="00047AA4">
        <w:rPr>
          <w:color w:val="000000"/>
        </w:rPr>
        <w:t>10.279</w:t>
      </w:r>
      <w:r w:rsidR="00944862">
        <w:rPr>
          <w:color w:val="000000"/>
        </w:rPr>
        <w:t> m</w:t>
      </w:r>
      <w:r w:rsidR="00944862" w:rsidRPr="00944862">
        <w:rPr>
          <w:color w:val="000000"/>
          <w:vertAlign w:val="superscript"/>
        </w:rPr>
        <w:t>2</w:t>
      </w:r>
      <w:r w:rsidRPr="00B74AA6">
        <w:t xml:space="preserve">, druh pozemku: </w:t>
      </w:r>
      <w:r w:rsidR="00047AA4">
        <w:rPr>
          <w:color w:val="000000"/>
        </w:rPr>
        <w:t>orná půda</w:t>
      </w:r>
      <w:r w:rsidRPr="00B74AA6">
        <w:t xml:space="preserve">, v katastrálním území </w:t>
      </w:r>
      <w:r w:rsidR="00944862">
        <w:t xml:space="preserve">Deštná u Jindřichova Hradce </w:t>
      </w:r>
      <w:r w:rsidRPr="00B74AA6">
        <w:t xml:space="preserve">a obci </w:t>
      </w:r>
      <w:r w:rsidR="00944862">
        <w:rPr>
          <w:color w:val="000000"/>
        </w:rPr>
        <w:t>Deštná</w:t>
      </w:r>
      <w:r w:rsidRPr="00B74AA6">
        <w:t xml:space="preserve">, zapsaného na LV č. </w:t>
      </w:r>
      <w:r w:rsidR="00944862">
        <w:rPr>
          <w:color w:val="000000"/>
        </w:rPr>
        <w:t>10001</w:t>
      </w:r>
      <w:r w:rsidRPr="00B74AA6">
        <w:t xml:space="preserve"> vedeném Katastrálním úřadem pro </w:t>
      </w:r>
      <w:r>
        <w:t>Jihočeský</w:t>
      </w:r>
      <w:r w:rsidRPr="00B74AA6">
        <w:t xml:space="preserve"> kraj, Katastrální pracoviště </w:t>
      </w:r>
      <w:r>
        <w:t>Jindřichův Hradec</w:t>
      </w:r>
      <w:r w:rsidRPr="00B74AA6">
        <w:t>.</w:t>
      </w:r>
    </w:p>
    <w:p w14:paraId="0F5774B4" w14:textId="4C88E2A9" w:rsidR="00992BCF" w:rsidRDefault="00992BCF" w:rsidP="00992BCF">
      <w:pPr>
        <w:pStyle w:val="Odstavec"/>
      </w:pPr>
      <w:r w:rsidRPr="00663494">
        <w:t>Z pozemku uvedeného v odst. 1. 1. této smlouvy byl geometrick</w:t>
      </w:r>
      <w:r w:rsidR="00DC5FAC" w:rsidRPr="00663494">
        <w:t>ý</w:t>
      </w:r>
      <w:r w:rsidRPr="00663494">
        <w:t xml:space="preserve">m plánem č. </w:t>
      </w:r>
      <w:r w:rsidR="00047AA4" w:rsidRPr="00663494">
        <w:rPr>
          <w:color w:val="000000"/>
        </w:rPr>
        <w:t>740-</w:t>
      </w:r>
      <w:r w:rsidR="00047AA4">
        <w:rPr>
          <w:color w:val="000000"/>
        </w:rPr>
        <w:t>1185/2019</w:t>
      </w:r>
      <w:r w:rsidR="00944862">
        <w:rPr>
          <w:color w:val="000000"/>
        </w:rPr>
        <w:t xml:space="preserve"> </w:t>
      </w:r>
      <w:r w:rsidRPr="00944862">
        <w:t xml:space="preserve">ze dne </w:t>
      </w:r>
      <w:r w:rsidR="00047AA4">
        <w:rPr>
          <w:color w:val="000000"/>
        </w:rPr>
        <w:t>6</w:t>
      </w:r>
      <w:r w:rsidR="00944862" w:rsidRPr="00944862">
        <w:rPr>
          <w:color w:val="000000"/>
        </w:rPr>
        <w:t>.</w:t>
      </w:r>
      <w:r w:rsidR="00047AA4">
        <w:rPr>
          <w:color w:val="000000"/>
        </w:rPr>
        <w:t>5</w:t>
      </w:r>
      <w:r w:rsidR="00944862" w:rsidRPr="00944862">
        <w:rPr>
          <w:color w:val="000000"/>
        </w:rPr>
        <w:t>.201</w:t>
      </w:r>
      <w:r w:rsidR="00047AA4">
        <w:rPr>
          <w:color w:val="000000"/>
        </w:rPr>
        <w:t>9</w:t>
      </w:r>
      <w:r w:rsidRPr="00944862">
        <w:t xml:space="preserve">, zpracovaným </w:t>
      </w:r>
      <w:r w:rsidR="00944862" w:rsidRPr="00944862">
        <w:rPr>
          <w:color w:val="000000"/>
        </w:rPr>
        <w:t>Ing. Jaroslavem Benešem – GPROFI, s.r.o., Václavská 109/III, 377 01 Jindřichův Hradec, IČ 02972611</w:t>
      </w:r>
      <w:r w:rsidRPr="00944862">
        <w:t xml:space="preserve">, oddělen pozemek označený jako </w:t>
      </w:r>
      <w:r w:rsidRPr="00944862">
        <w:rPr>
          <w:b/>
        </w:rPr>
        <w:t>pozemek parc. č.</w:t>
      </w:r>
      <w:r w:rsidRPr="00A1439E">
        <w:rPr>
          <w:b/>
        </w:rPr>
        <w:t xml:space="preserve"> </w:t>
      </w:r>
      <w:r w:rsidR="00047AA4">
        <w:rPr>
          <w:color w:val="000000"/>
        </w:rPr>
        <w:t>637/5</w:t>
      </w:r>
      <w:r w:rsidR="00944862">
        <w:rPr>
          <w:color w:val="000000"/>
        </w:rPr>
        <w:t xml:space="preserve"> </w:t>
      </w:r>
      <w:r w:rsidRPr="00A1439E">
        <w:t xml:space="preserve">o celkové výměře </w:t>
      </w:r>
      <w:r w:rsidR="00047AA4">
        <w:t>886</w:t>
      </w:r>
      <w:r w:rsidRPr="00A1439E">
        <w:t xml:space="preserve"> m</w:t>
      </w:r>
      <w:r w:rsidRPr="00A1439E">
        <w:rPr>
          <w:vertAlign w:val="superscript"/>
        </w:rPr>
        <w:t>2</w:t>
      </w:r>
      <w:r w:rsidRPr="00A1439E">
        <w:t xml:space="preserve"> (dále jen „pozemek“), který hodlá </w:t>
      </w:r>
      <w:r>
        <w:t>budoucí prodávající</w:t>
      </w:r>
      <w:r w:rsidRPr="00A1439E">
        <w:t xml:space="preserve"> prodat a </w:t>
      </w:r>
      <w:r>
        <w:t>budoucí kupující koupit</w:t>
      </w:r>
      <w:r w:rsidRPr="00A1439E">
        <w:t>, a to postupem podle „</w:t>
      </w:r>
      <w:r>
        <w:t>Pravidel</w:t>
      </w:r>
      <w:r w:rsidRPr="00A1439E">
        <w:t xml:space="preserve"> postupu prodeje pozemků určených k výstavbě RD v </w:t>
      </w:r>
      <w:r>
        <w:t xml:space="preserve">lokalitě </w:t>
      </w:r>
      <w:r w:rsidR="00944862">
        <w:rPr>
          <w:color w:val="000000"/>
        </w:rPr>
        <w:t>Za školkou</w:t>
      </w:r>
      <w:r w:rsidRPr="00A1439E">
        <w:t xml:space="preserve">“ schválených </w:t>
      </w:r>
      <w:r>
        <w:t>usnesením</w:t>
      </w:r>
      <w:r w:rsidRPr="00A1439E">
        <w:t xml:space="preserve"> </w:t>
      </w:r>
      <w:r>
        <w:t>zastupitelstva</w:t>
      </w:r>
      <w:r w:rsidRPr="00A1439E">
        <w:t xml:space="preserve"> </w:t>
      </w:r>
      <w:r>
        <w:t>města</w:t>
      </w:r>
      <w:r w:rsidRPr="00A1439E">
        <w:t xml:space="preserve"> </w:t>
      </w:r>
      <w:r>
        <w:t xml:space="preserve">Deštná č. </w:t>
      </w:r>
      <w:r w:rsidR="00944862">
        <w:rPr>
          <w:color w:val="000000"/>
        </w:rPr>
        <w:t>43/18/08</w:t>
      </w:r>
      <w:r>
        <w:t xml:space="preserve">, ze </w:t>
      </w:r>
      <w:r w:rsidRPr="00A1439E">
        <w:t xml:space="preserve">dne </w:t>
      </w:r>
      <w:r w:rsidR="00944862">
        <w:rPr>
          <w:color w:val="000000"/>
        </w:rPr>
        <w:t>26.2.2018</w:t>
      </w:r>
      <w:r w:rsidRPr="00A1439E">
        <w:t xml:space="preserve"> (dále jen „pravidla“). </w:t>
      </w:r>
      <w:r>
        <w:t>Budoucí kupující</w:t>
      </w:r>
      <w:r w:rsidRPr="00A1439E">
        <w:t xml:space="preserve"> prohlašuje, že se s těmito pravidly seznámil a má zájem za zde </w:t>
      </w:r>
      <w:r>
        <w:t>popsaný</w:t>
      </w:r>
      <w:r w:rsidRPr="00A1439E">
        <w:t>ch podmínek pozemek do svého vlastnictví nabýt.</w:t>
      </w:r>
      <w:r>
        <w:t xml:space="preserve"> Pravidla a geometrický plán tvoří přílohu (č. 2 a 3) a zároveň neoddělitelnou součást této smlouvy. Smluvní strany prohlašují, že případná odlišná ustanovení této smlouvy mají přednost před ustanoveními pravidel.  </w:t>
      </w:r>
    </w:p>
    <w:p w14:paraId="2924D297" w14:textId="77777777" w:rsidR="00992BCF" w:rsidRPr="00A30BB3" w:rsidRDefault="00992BCF" w:rsidP="00992BCF">
      <w:pPr>
        <w:pStyle w:val="Odstavec"/>
      </w:pPr>
      <w:r w:rsidRPr="00A30BB3">
        <w:lastRenderedPageBreak/>
        <w:t xml:space="preserve">Budoucí prodávající výslovně prohlašuje, že pozemek </w:t>
      </w:r>
      <w:r>
        <w:t xml:space="preserve">uvedený </w:t>
      </w:r>
      <w:r w:rsidRPr="00A30BB3">
        <w:t>v čl. I. odst. 1.</w:t>
      </w:r>
      <w:r>
        <w:t xml:space="preserve"> </w:t>
      </w:r>
      <w:r w:rsidRPr="00A30BB3">
        <w:t>2. této smlouvy není zatížen žádnou právní vadou a že jeho vlastnické právo k pozemku trvá i v den podpisu této kupní smlouvy.</w:t>
      </w:r>
    </w:p>
    <w:p w14:paraId="04AFC35A" w14:textId="77777777" w:rsidR="00992BCF" w:rsidRDefault="00992BCF" w:rsidP="00992BCF">
      <w:pPr>
        <w:pStyle w:val="Odstavec"/>
      </w:pPr>
      <w:r>
        <w:t>Budoucí kupující prohlašuje, že je mu znám jak fyzický stav pozemku uvedeného v čl. I. odst. 1. 2., tak právní stav na základě výpisu z katastru nemovitostí pořízeného v den uzavření této smlouvy, leč před jejím podpisem.</w:t>
      </w:r>
    </w:p>
    <w:p w14:paraId="65E5F4A9" w14:textId="77777777" w:rsidR="00992BCF" w:rsidRPr="00D419FB" w:rsidRDefault="00992BCF" w:rsidP="00992BCF">
      <w:pPr>
        <w:pStyle w:val="Nadpislnku"/>
      </w:pPr>
      <w:r>
        <w:br/>
        <w:t>Předmět smlouvy</w:t>
      </w:r>
    </w:p>
    <w:p w14:paraId="41E7F49A" w14:textId="77777777" w:rsidR="00992BCF" w:rsidRDefault="00992BCF" w:rsidP="00992BCF">
      <w:pPr>
        <w:pStyle w:val="Odstavec"/>
      </w:pPr>
      <w:r>
        <w:t>Předmětem této smlouvy je závazek smluvních stran uzavřít kupní smlouvu, jejímž předmětem bude koupě a prodej pozemku uvedeného v čl. I. odst. 1. 2. této smlouvy, a to za níže uvedených podmínek.</w:t>
      </w:r>
    </w:p>
    <w:p w14:paraId="7A9F7F6C" w14:textId="77777777" w:rsidR="00992BCF" w:rsidRPr="00600E36" w:rsidRDefault="00992BCF" w:rsidP="00992BCF">
      <w:pPr>
        <w:pStyle w:val="Nadpislnku"/>
      </w:pPr>
      <w:r>
        <w:br/>
      </w:r>
      <w:r w:rsidRPr="00600E36">
        <w:t>Závazek a podmínky uzavření kupní smlouvy</w:t>
      </w:r>
    </w:p>
    <w:p w14:paraId="53E85D60" w14:textId="565BDCCA" w:rsidR="00992BCF" w:rsidRDefault="00992BCF" w:rsidP="00992BCF">
      <w:pPr>
        <w:pStyle w:val="Odstavec"/>
      </w:pPr>
      <w:r>
        <w:t xml:space="preserve">Budoucí prodávající se zavazuje uzavřít s budoucím kupujícím kupní smlouvu bez zbytečného odkladu, nejpozději však do 3 měsíců, poté, co </w:t>
      </w:r>
    </w:p>
    <w:p w14:paraId="1453118E" w14:textId="77777777" w:rsidR="00992BCF" w:rsidRDefault="00992BCF" w:rsidP="00992BCF">
      <w:pPr>
        <w:pStyle w:val="Odstavec"/>
        <w:numPr>
          <w:ilvl w:val="2"/>
          <w:numId w:val="1"/>
        </w:numPr>
      </w:pPr>
      <w:r w:rsidRPr="00D413B0">
        <w:t xml:space="preserve">bude k jejímu uzavření budoucím kupujícím vyzván </w:t>
      </w:r>
    </w:p>
    <w:p w14:paraId="51D53AB8" w14:textId="77777777" w:rsidR="00992BCF" w:rsidRPr="00D413B0" w:rsidRDefault="00992BCF" w:rsidP="00992BCF">
      <w:pPr>
        <w:pStyle w:val="Odstavec"/>
        <w:numPr>
          <w:ilvl w:val="0"/>
          <w:numId w:val="0"/>
        </w:numPr>
        <w:ind w:left="992"/>
      </w:pPr>
      <w:r w:rsidRPr="00D413B0">
        <w:t>a zároveň</w:t>
      </w:r>
    </w:p>
    <w:p w14:paraId="7C3A7F47" w14:textId="77777777" w:rsidR="00992BCF" w:rsidRPr="00D413B0" w:rsidRDefault="00992BCF" w:rsidP="00992BCF">
      <w:pPr>
        <w:pStyle w:val="Odstavec"/>
        <w:numPr>
          <w:ilvl w:val="2"/>
          <w:numId w:val="1"/>
        </w:numPr>
      </w:pPr>
      <w:r w:rsidRPr="00D413B0">
        <w:t xml:space="preserve">budoucí kupující </w:t>
      </w:r>
      <w:r>
        <w:t>doloží</w:t>
      </w:r>
      <w:r w:rsidRPr="00D413B0">
        <w:t xml:space="preserve"> budoucímu prodávajícímu, že má dostatek finančních prostředků na stavbu rodinného domu na pozemku</w:t>
      </w:r>
      <w:r>
        <w:t xml:space="preserve"> </w:t>
      </w:r>
      <w:r w:rsidRPr="001B6535">
        <w:t>uveden</w:t>
      </w:r>
      <w:r>
        <w:t>ém</w:t>
      </w:r>
      <w:r w:rsidRPr="001B6535">
        <w:t xml:space="preserve"> v čl. I.</w:t>
      </w:r>
      <w:r>
        <w:t xml:space="preserve"> odst. 1. 2. této smlouvy</w:t>
      </w:r>
      <w:r w:rsidRPr="00D413B0">
        <w:t>, a to přinejmenším předložením orientačního rozpočtu na stavbu rodinného domu spolu s:</w:t>
      </w:r>
    </w:p>
    <w:p w14:paraId="6B31D036" w14:textId="77777777" w:rsidR="00992BCF" w:rsidRDefault="00992BCF" w:rsidP="00992BCF">
      <w:pPr>
        <w:pStyle w:val="Odstavec"/>
        <w:numPr>
          <w:ilvl w:val="0"/>
          <w:numId w:val="3"/>
        </w:numPr>
      </w:pPr>
      <w:r w:rsidRPr="00D413B0">
        <w:t xml:space="preserve">výpisem z účtu </w:t>
      </w:r>
      <w:r>
        <w:t xml:space="preserve">budoucího kupujícího </w:t>
      </w:r>
      <w:r w:rsidRPr="00D413B0">
        <w:t xml:space="preserve">s potvrzením příslušné banky a současně </w:t>
      </w:r>
      <w:r>
        <w:t xml:space="preserve">ověřeným </w:t>
      </w:r>
      <w:r w:rsidRPr="00D413B0">
        <w:t xml:space="preserve">výpisem z centrální evidence exekucí, </w:t>
      </w:r>
    </w:p>
    <w:p w14:paraId="710D868C" w14:textId="77777777" w:rsidR="00992BCF" w:rsidRPr="00D413B0" w:rsidRDefault="00992BCF" w:rsidP="00992BCF">
      <w:pPr>
        <w:pStyle w:val="Odstavec"/>
        <w:numPr>
          <w:ilvl w:val="0"/>
          <w:numId w:val="0"/>
        </w:numPr>
        <w:ind w:left="1352"/>
      </w:pPr>
      <w:r w:rsidRPr="00D413B0">
        <w:t>nebo</w:t>
      </w:r>
    </w:p>
    <w:p w14:paraId="2EEFAE75" w14:textId="39327BB3" w:rsidR="00992BCF" w:rsidRPr="009B19DE" w:rsidRDefault="00992BCF" w:rsidP="00992BCF">
      <w:pPr>
        <w:pStyle w:val="Odstavec"/>
        <w:numPr>
          <w:ilvl w:val="0"/>
          <w:numId w:val="3"/>
        </w:numPr>
      </w:pPr>
      <w:r w:rsidRPr="00663494">
        <w:t xml:space="preserve">dokladem, že byl budoucímu </w:t>
      </w:r>
      <w:r w:rsidR="00A96321" w:rsidRPr="00663494">
        <w:t>kupujícímu</w:t>
      </w:r>
      <w:r w:rsidRPr="00663494">
        <w:t xml:space="preserve"> na stavbu rodinného domu na pozemku</w:t>
      </w:r>
      <w:r w:rsidRPr="009B19DE">
        <w:t xml:space="preserve"> poskytnut hypoteční úvěr za účelem financování výstavby</w:t>
      </w:r>
      <w:r w:rsidRPr="00BA5C72">
        <w:t xml:space="preserve"> (smlouvou o poskytnutí hypotéčního úvěru), a současně ověřeným výpisem z centrální evidence exekucí. </w:t>
      </w:r>
    </w:p>
    <w:p w14:paraId="3C049340" w14:textId="77777777" w:rsidR="00992BCF" w:rsidRPr="00B84702" w:rsidRDefault="00992BCF" w:rsidP="00992BCF">
      <w:pPr>
        <w:pStyle w:val="Odstavec"/>
      </w:pPr>
      <w:r w:rsidRPr="00D413B0">
        <w:rPr>
          <w:rFonts w:cs="Calibri"/>
        </w:rPr>
        <w:t>Výzva k uzavření kupní smlouvy</w:t>
      </w:r>
      <w:r>
        <w:rPr>
          <w:rFonts w:cs="Calibri"/>
        </w:rPr>
        <w:t xml:space="preserve"> musí mít písemnou formu a musí být doručena budoucímu prodávajícímu na adresu uvedenou v záhlaví této smlouvy, v případě změny adresy na adresu obecního úřadu budoucího prodávajícího.</w:t>
      </w:r>
    </w:p>
    <w:p w14:paraId="1691C270" w14:textId="7226168B" w:rsidR="00992BCF" w:rsidRDefault="00992BCF" w:rsidP="00992BCF">
      <w:pPr>
        <w:pStyle w:val="Odstavec"/>
      </w:pPr>
      <w:r>
        <w:t xml:space="preserve">Nevyzve-li budoucí kupující budoucího prodávajícího a zároveň nesplní-li budoucí kupující všechny podmínky uvedené v čl. III. odst. 3. 1. ve lhůtě </w:t>
      </w:r>
      <w:r w:rsidR="00944862">
        <w:rPr>
          <w:color w:val="000000"/>
        </w:rPr>
        <w:t>6 měsíců</w:t>
      </w:r>
      <w:r>
        <w:t xml:space="preserve"> ode dne uzavření této smlouvy, závazek budoucího prodávajícího uzavřít kupní smlouvu zaniká. </w:t>
      </w:r>
    </w:p>
    <w:p w14:paraId="70DD0166" w14:textId="77777777" w:rsidR="00992BCF" w:rsidRDefault="00992BCF" w:rsidP="00992BCF">
      <w:pPr>
        <w:pStyle w:val="Odstavec"/>
      </w:pPr>
      <w:r>
        <w:t>N</w:t>
      </w:r>
      <w:r w:rsidRPr="00735FB0">
        <w:t xml:space="preserve">evyzve-li </w:t>
      </w:r>
      <w:r>
        <w:t>budoucí kupující</w:t>
      </w:r>
      <w:r w:rsidRPr="00735FB0">
        <w:t xml:space="preserve"> </w:t>
      </w:r>
      <w:r>
        <w:t>budoucího prodávajícího</w:t>
      </w:r>
      <w:r w:rsidRPr="00735FB0">
        <w:t xml:space="preserve"> k uzavření kupní smlouvy ani do </w:t>
      </w:r>
      <w:r>
        <w:t>2</w:t>
      </w:r>
      <w:r w:rsidRPr="00735FB0">
        <w:t xml:space="preserve"> měsíců od poskytnutí hypotéčního úvěru,</w:t>
      </w:r>
      <w:r>
        <w:t xml:space="preserve"> závazek budoucího prodávajícího uzavřít kupní smlouvu zaniká. </w:t>
      </w:r>
    </w:p>
    <w:p w14:paraId="698BA787" w14:textId="77777777" w:rsidR="00992BCF" w:rsidRDefault="00992BCF" w:rsidP="00992BCF">
      <w:pPr>
        <w:pStyle w:val="Odstavec"/>
      </w:pPr>
      <w:r w:rsidRPr="00AF2D75">
        <w:lastRenderedPageBreak/>
        <w:t xml:space="preserve">Podstatné náležitosti a jiné vymíněné podmínky kupní smlouvy jsou uvedeny v příloze </w:t>
      </w:r>
      <w:r>
        <w:t>č. 1</w:t>
      </w:r>
      <w:r w:rsidRPr="00AF2D75">
        <w:t>, která tvoří nedílnou součást této smlouvy.</w:t>
      </w:r>
      <w:r>
        <w:t xml:space="preserve"> Smluvní strany mají povinnost uzavřít kupní smlouvu v uvedeném znění a v opodstatněném případě i s odchylkami, které ji však nesmí podstatným způsobem měnit.</w:t>
      </w:r>
    </w:p>
    <w:p w14:paraId="2DA6E174" w14:textId="77777777" w:rsidR="00992BCF" w:rsidRDefault="00992BCF" w:rsidP="00992BCF">
      <w:pPr>
        <w:pStyle w:val="Nadpislnku"/>
      </w:pPr>
      <w:r>
        <w:br/>
        <w:t>Záloha na kupní cenu</w:t>
      </w:r>
    </w:p>
    <w:p w14:paraId="7623D8D5" w14:textId="52F22151" w:rsidR="00992BCF" w:rsidRPr="00663494" w:rsidRDefault="00992BCF" w:rsidP="00992BCF">
      <w:pPr>
        <w:pStyle w:val="Odstavec"/>
      </w:pPr>
      <w:r>
        <w:t xml:space="preserve">Budoucí kupující se zavazuje zaplatit budoucímu prodávajícímu zálohu na kupní cenu ve výši odpovídající celé kupní ceně pozemku sjednané v čl. III. odst. 3. 1. přílohy č. 1 této smlouvy, tj. celkem </w:t>
      </w:r>
      <w:r w:rsidR="00047AA4">
        <w:rPr>
          <w:color w:val="000000"/>
        </w:rPr>
        <w:t>310.100</w:t>
      </w:r>
      <w:r>
        <w:t xml:space="preserve"> Kč (slovy: </w:t>
      </w:r>
      <w:r w:rsidR="00944862">
        <w:rPr>
          <w:color w:val="000000"/>
        </w:rPr>
        <w:t xml:space="preserve">tři sta </w:t>
      </w:r>
      <w:r w:rsidR="00047AA4">
        <w:rPr>
          <w:color w:val="000000"/>
        </w:rPr>
        <w:t>deset</w:t>
      </w:r>
      <w:r w:rsidR="00944862">
        <w:rPr>
          <w:color w:val="000000"/>
        </w:rPr>
        <w:t xml:space="preserve"> tisíc </w:t>
      </w:r>
      <w:r w:rsidR="00047AA4">
        <w:rPr>
          <w:color w:val="000000"/>
        </w:rPr>
        <w:t>sto</w:t>
      </w:r>
      <w:r w:rsidR="00944862">
        <w:rPr>
          <w:color w:val="000000"/>
        </w:rPr>
        <w:t xml:space="preserve"> </w:t>
      </w:r>
      <w:r>
        <w:t>korun českých)</w:t>
      </w:r>
      <w:r w:rsidR="00944862">
        <w:t xml:space="preserve"> bez DPH</w:t>
      </w:r>
      <w:r>
        <w:t xml:space="preserve">, </w:t>
      </w:r>
      <w:r w:rsidRPr="00944862">
        <w:t>(</w:t>
      </w:r>
      <w:r w:rsidR="00944862">
        <w:rPr>
          <w:color w:val="000000"/>
        </w:rPr>
        <w:t>350 </w:t>
      </w:r>
      <w:r>
        <w:t xml:space="preserve">Kč </w:t>
      </w:r>
      <w:r w:rsidRPr="00663494">
        <w:t>/ m</w:t>
      </w:r>
      <w:r w:rsidRPr="00663494">
        <w:rPr>
          <w:vertAlign w:val="superscript"/>
        </w:rPr>
        <w:t>2</w:t>
      </w:r>
      <w:r w:rsidR="00944862" w:rsidRPr="00663494">
        <w:t xml:space="preserve"> bez DPH)</w:t>
      </w:r>
      <w:r w:rsidRPr="00663494">
        <w:t>.</w:t>
      </w:r>
      <w:r w:rsidR="00A96321" w:rsidRPr="00663494">
        <w:t xml:space="preserve"> K této částce se dle ust. § 37 zákona č. 235/2004 Sb., v platném znění, připočítá částka 65.121 Kč jako DPH. Celková konečná kupní cena tedy činí 375.221 Kč.  </w:t>
      </w:r>
    </w:p>
    <w:p w14:paraId="58425E56" w14:textId="3662E775" w:rsidR="00992BCF" w:rsidRDefault="00992BCF" w:rsidP="00992BCF">
      <w:pPr>
        <w:pStyle w:val="Odstavec"/>
      </w:pPr>
      <w:r>
        <w:t>Budoucí kupující souhlasí s tím, aby kauce ve výši 20.000,- Kč, kterou zaplatil budoucímu prodávajícímu na základě smlouvy o složení kauce k zajištění svého závazku uzavřít tuto smlouvu, byla použita jako částečná úhrada zálohy dle čl. IV. odst. 4. 1. této smlouvy.</w:t>
      </w:r>
    </w:p>
    <w:p w14:paraId="0529E5EF" w14:textId="186D8BE4" w:rsidR="00992BCF" w:rsidRDefault="00992BCF" w:rsidP="00992BCF">
      <w:pPr>
        <w:pStyle w:val="Odstavec"/>
      </w:pPr>
      <w:r>
        <w:t xml:space="preserve">Zbývající část zálohy dle čl. IV. odst. 4. 1. této smlouvy se zavazuje budoucí kupující uhradit budoucímu prodávajícímu do 60 dnů od uzavření této smlouvy bankovním převodem na účet č. </w:t>
      </w:r>
      <w:r w:rsidR="00944862">
        <w:rPr>
          <w:color w:val="000000"/>
        </w:rPr>
        <w:t>600434339/0800</w:t>
      </w:r>
      <w:r>
        <w:t xml:space="preserve">, var. symbol: </w:t>
      </w:r>
      <w:r w:rsidR="00047AA4">
        <w:rPr>
          <w:color w:val="000000"/>
        </w:rPr>
        <w:t>6375</w:t>
      </w:r>
      <w:r w:rsidR="00944862">
        <w:rPr>
          <w:color w:val="000000"/>
        </w:rPr>
        <w:t>.</w:t>
      </w:r>
      <w:r>
        <w:t xml:space="preserve"> Záloha je uhrazena, je-li odpovídající částka připsána na bankovní účet budoucího prodávajícího. </w:t>
      </w:r>
    </w:p>
    <w:p w14:paraId="3366A963" w14:textId="77777777" w:rsidR="00992BCF" w:rsidRDefault="00992BCF" w:rsidP="00992BCF">
      <w:pPr>
        <w:pStyle w:val="Odstavec"/>
      </w:pPr>
      <w:r>
        <w:t>Neuhradí-li takto budoucí kupující zbývající část zálohy na kupní cenu ve lhůtě uvedené v předchozím odstavci, je budoucí prodávající oprávněn od této smlouvy odstoupit a požadovat smluvní pokutu ve výši 20.000,- Kč. S</w:t>
      </w:r>
      <w:r w:rsidRPr="00600E36">
        <w:t xml:space="preserve">mluvní pokuta v sobě zahrnuje též náhradu škody, která </w:t>
      </w:r>
      <w:r>
        <w:t>budoucímu prodávajícímu</w:t>
      </w:r>
      <w:r w:rsidRPr="00600E36">
        <w:t xml:space="preserve"> v důsledku </w:t>
      </w:r>
      <w:r>
        <w:t>odstoupení od této</w:t>
      </w:r>
      <w:r w:rsidRPr="00600E36">
        <w:t xml:space="preserve"> smlouvy zájemcem vznikne (tj. zejména náhradu nákladů na zpracování smluvní a jiné dokumentace)</w:t>
      </w:r>
      <w:r>
        <w:t xml:space="preserve">. Smluvní pokuta se stává splatnou </w:t>
      </w:r>
      <w:r w:rsidRPr="005A313E">
        <w:t xml:space="preserve">následujícím dnem po marném uplynutím lhůty pro </w:t>
      </w:r>
      <w:r>
        <w:t xml:space="preserve">uhrazení zbývající části zálohy na kupní cenu. </w:t>
      </w:r>
    </w:p>
    <w:p w14:paraId="047D1136" w14:textId="2A995242" w:rsidR="00992BCF" w:rsidRDefault="00992BCF" w:rsidP="00992BCF">
      <w:pPr>
        <w:pStyle w:val="Odstavec"/>
      </w:pPr>
      <w:r>
        <w:t>Zanikne-li povinnost budoucího prodávajícího uzavřít kupní smlouvu, je povinen vrátit budoucímu kupujícímu složenou zálohu do 30 dnů od tohoto dne, bankovním převodem na účet, který mu budoucí kupující ihned po zániku povinnosti písemně sdělí. Lhůta k vrácení složené zálohy se prodlužuje o dobu, po kterou budoucí prodávající nemohl vrátit zálohu na účet budoucího kupujícího z důvodu včasného neposkytnutí č. účtu. Oproti právu budoucího kupujícího na vrácení zálohy je budoucí prodávající oprávněn započíst svůj nárok na smluvní pokutu dle příslušných ustanovení této smlouvy.</w:t>
      </w:r>
    </w:p>
    <w:p w14:paraId="4D09FAB7" w14:textId="77777777" w:rsidR="00992BCF" w:rsidRDefault="00992BCF" w:rsidP="00992BCF">
      <w:pPr>
        <w:pStyle w:val="Nadpislnku"/>
      </w:pPr>
      <w:r>
        <w:br/>
        <w:t>Závěrečná ustanovení</w:t>
      </w:r>
    </w:p>
    <w:p w14:paraId="12E41DDE" w14:textId="77777777" w:rsidR="00992BCF" w:rsidRDefault="00992BCF" w:rsidP="00992BCF">
      <w:pPr>
        <w:pStyle w:val="Odstavec"/>
      </w:pPr>
      <w:r>
        <w:t>Vzájemná práva a povinnosti stran v této smlouvě výslovně neupravená se řídí příslušnými právními předpisy, které jsou součástí právního řádu České republiky</w:t>
      </w:r>
      <w:r w:rsidRPr="005A313E">
        <w:t xml:space="preserve">, </w:t>
      </w:r>
      <w:r>
        <w:t>zejména občanským zákoníkem.</w:t>
      </w:r>
    </w:p>
    <w:p w14:paraId="545A89E4" w14:textId="77777777" w:rsidR="00992BCF" w:rsidRDefault="00992BCF" w:rsidP="00992BCF">
      <w:pPr>
        <w:pStyle w:val="Odstavec"/>
      </w:pPr>
      <w:r>
        <w:t xml:space="preserve">Tato smlouva je vyhotovena ve dvou stejnopisech, z nichž po jednom z nich obdrží každá ze smluvních stran. </w:t>
      </w:r>
    </w:p>
    <w:p w14:paraId="3068CB2B" w14:textId="4EA848EE" w:rsidR="00992BCF" w:rsidRDefault="00992BCF" w:rsidP="00992BCF">
      <w:pPr>
        <w:pStyle w:val="Odstavec"/>
      </w:pPr>
      <w:r>
        <w:lastRenderedPageBreak/>
        <w:t xml:space="preserve">Záměr </w:t>
      </w:r>
      <w:r w:rsidR="00397942">
        <w:t xml:space="preserve">města </w:t>
      </w:r>
      <w:r>
        <w:t xml:space="preserve">prodat předmětný pozemek byl vyvěšen na úřední desce od </w:t>
      </w:r>
      <w:r w:rsidR="00A86CF8">
        <w:rPr>
          <w:color w:val="000000"/>
        </w:rPr>
        <w:t>16</w:t>
      </w:r>
      <w:r w:rsidR="00E14AE8">
        <w:rPr>
          <w:color w:val="000000"/>
        </w:rPr>
        <w:t>.</w:t>
      </w:r>
      <w:r w:rsidR="00047AA4">
        <w:rPr>
          <w:color w:val="000000"/>
        </w:rPr>
        <w:t>8</w:t>
      </w:r>
      <w:r w:rsidR="00E14AE8">
        <w:rPr>
          <w:color w:val="000000"/>
        </w:rPr>
        <w:t>.201</w:t>
      </w:r>
      <w:r w:rsidR="00047AA4">
        <w:rPr>
          <w:color w:val="000000"/>
        </w:rPr>
        <w:t>9</w:t>
      </w:r>
      <w:r>
        <w:t xml:space="preserve"> do </w:t>
      </w:r>
      <w:r w:rsidR="00047AA4">
        <w:rPr>
          <w:color w:val="000000"/>
        </w:rPr>
        <w:t>13</w:t>
      </w:r>
      <w:r w:rsidR="00E14AE8">
        <w:rPr>
          <w:color w:val="000000"/>
        </w:rPr>
        <w:t>.</w:t>
      </w:r>
      <w:r w:rsidR="00047AA4">
        <w:rPr>
          <w:color w:val="000000"/>
        </w:rPr>
        <w:t>9</w:t>
      </w:r>
      <w:r w:rsidR="00E14AE8">
        <w:rPr>
          <w:color w:val="000000"/>
        </w:rPr>
        <w:t>.201</w:t>
      </w:r>
      <w:r w:rsidR="00047AA4">
        <w:rPr>
          <w:color w:val="000000"/>
        </w:rPr>
        <w:t>9</w:t>
      </w:r>
      <w:r w:rsidR="00E14AE8">
        <w:rPr>
          <w:color w:val="000000"/>
        </w:rPr>
        <w:t>.</w:t>
      </w:r>
      <w:r>
        <w:t xml:space="preserve">  Tato smlouva byla schválena zastupitelstvem </w:t>
      </w:r>
      <w:r w:rsidR="00397942">
        <w:t>města</w:t>
      </w:r>
      <w:r>
        <w:t xml:space="preserve"> dne </w:t>
      </w:r>
      <w:r w:rsidRPr="00B40D78">
        <w:rPr>
          <w:color w:val="000000"/>
          <w:highlight w:val="yellow"/>
        </w:rPr>
        <w:t>…………………..</w:t>
      </w:r>
      <w:r w:rsidRPr="00E94D35">
        <w:rPr>
          <w:highlight w:val="yellow"/>
        </w:rPr>
        <w:t>,</w:t>
      </w:r>
      <w:r>
        <w:t xml:space="preserve"> usnesením č. </w:t>
      </w:r>
      <w:r w:rsidRPr="00B40D78">
        <w:rPr>
          <w:color w:val="000000"/>
          <w:highlight w:val="yellow"/>
        </w:rPr>
        <w:t>…………………..</w:t>
      </w:r>
    </w:p>
    <w:p w14:paraId="3F46F435" w14:textId="77777777" w:rsidR="00992BCF" w:rsidRPr="00E43A6F" w:rsidRDefault="00992BCF" w:rsidP="00992BCF">
      <w:pPr>
        <w:pStyle w:val="Odstavec"/>
      </w:pPr>
      <w:r>
        <w:t>Tuto smlouvu lze měnit pouze formou písemných, vzestupně číslovaných dodatků. Smluvní strany berou na vědomí, že uzavření dodatku, kterým by se měnily podstatné parametry této smlouvy, musí předcházet zveřejnění záměru dle § 39 zákona o obcích.</w:t>
      </w:r>
    </w:p>
    <w:p w14:paraId="201368F3" w14:textId="77777777" w:rsidR="00992BCF" w:rsidRDefault="00992BCF" w:rsidP="00992BCF">
      <w:pPr>
        <w:pStyle w:val="Odstavec"/>
      </w:pPr>
      <w:r>
        <w:t>Smluvní strany shodně prohlašují, že jsou způsobilé k tomuto právnímu jednání, že si smlouvu před jejím podpisem přečetly, rozumí jí a s jejím obsahem souhlasí, a že ji uzavírají svobodně a vážně. Na důkaz výše uvedeného připojují smluvní strany své vlastnoruční podpisy.</w:t>
      </w:r>
    </w:p>
    <w:p w14:paraId="23AE07FF" w14:textId="77777777" w:rsidR="00992BCF" w:rsidRDefault="00992BCF" w:rsidP="00992BCF"/>
    <w:p w14:paraId="667593AE" w14:textId="77777777" w:rsidR="00992BCF" w:rsidRDefault="00992BCF" w:rsidP="00992BCF">
      <w:r w:rsidRPr="00992BCF">
        <w:rPr>
          <w:sz w:val="24"/>
          <w:szCs w:val="24"/>
        </w:rPr>
        <w:t>V Deštné dne</w:t>
      </w:r>
      <w:r w:rsidRPr="00992BCF">
        <w:rPr>
          <w:color w:val="000000"/>
          <w:sz w:val="24"/>
          <w:szCs w:val="24"/>
          <w:highlight w:val="yellow"/>
        </w:rPr>
        <w:t>…………………..</w:t>
      </w:r>
      <w:r w:rsidRPr="00992BCF">
        <w:rPr>
          <w:sz w:val="24"/>
          <w:szCs w:val="24"/>
        </w:rPr>
        <w:tab/>
      </w:r>
      <w:r>
        <w:tab/>
      </w:r>
      <w:r>
        <w:tab/>
      </w:r>
      <w:r>
        <w:tab/>
        <w:t xml:space="preserve">V </w:t>
      </w:r>
      <w:r w:rsidRPr="00992BCF">
        <w:rPr>
          <w:color w:val="000000"/>
          <w:sz w:val="24"/>
          <w:szCs w:val="24"/>
          <w:highlight w:val="yellow"/>
        </w:rPr>
        <w:t>…………………..</w:t>
      </w:r>
      <w:r>
        <w:t xml:space="preserve">dne </w:t>
      </w:r>
      <w:r w:rsidRPr="00992BCF">
        <w:rPr>
          <w:color w:val="000000"/>
          <w:sz w:val="24"/>
          <w:szCs w:val="24"/>
          <w:highlight w:val="yellow"/>
        </w:rPr>
        <w:t>…………………..</w:t>
      </w:r>
    </w:p>
    <w:p w14:paraId="47AF7671" w14:textId="77777777" w:rsidR="00992BCF" w:rsidRDefault="00992BCF" w:rsidP="00992BCF">
      <w:pPr>
        <w:pStyle w:val="Podpisy"/>
        <w:ind w:left="1418" w:hanging="1418"/>
        <w:jc w:val="both"/>
      </w:pPr>
      <w:r>
        <w:t>………………………………………………………………….....</w:t>
      </w:r>
      <w:r>
        <w:tab/>
      </w:r>
      <w:r w:rsidRPr="0049198E">
        <w:t>……………………………………………………………</w:t>
      </w:r>
      <w:r>
        <w:t>………..</w:t>
      </w:r>
      <w:r>
        <w:tab/>
      </w:r>
      <w:r>
        <w:tab/>
      </w:r>
      <w:r>
        <w:tab/>
      </w:r>
      <w:r>
        <w:tab/>
      </w:r>
      <w:r>
        <w:tab/>
      </w:r>
      <w:r>
        <w:tab/>
      </w:r>
      <w:r>
        <w:tab/>
      </w:r>
    </w:p>
    <w:p w14:paraId="315FAD09" w14:textId="77777777" w:rsidR="00992BCF" w:rsidRPr="0049198E" w:rsidRDefault="00992BCF" w:rsidP="00992BCF">
      <w:pPr>
        <w:pStyle w:val="Podpisy"/>
        <w:ind w:left="1418" w:hanging="1418"/>
      </w:pPr>
      <w:r>
        <w:t>budoucí prodávající</w:t>
      </w:r>
      <w:r>
        <w:tab/>
      </w:r>
      <w:r>
        <w:tab/>
      </w:r>
      <w:r>
        <w:tab/>
      </w:r>
      <w:r>
        <w:tab/>
      </w:r>
      <w:r>
        <w:tab/>
        <w:t>budoucí kupující</w:t>
      </w:r>
    </w:p>
    <w:p w14:paraId="3E7DFFE5" w14:textId="77777777" w:rsidR="00992BCF" w:rsidRDefault="00992BCF" w:rsidP="00992BCF"/>
    <w:p w14:paraId="02CED4EE" w14:textId="77777777" w:rsidR="00992BCF" w:rsidRDefault="00992BCF" w:rsidP="00992BCF">
      <w:pPr>
        <w:sectPr w:rsidR="00992BCF" w:rsidSect="008145AD">
          <w:footerReference w:type="default" r:id="rId9"/>
          <w:pgSz w:w="11906" w:h="16838"/>
          <w:pgMar w:top="851" w:right="1134" w:bottom="1134" w:left="1134" w:header="709" w:footer="709" w:gutter="0"/>
          <w:pgNumType w:chapStyle="1"/>
          <w:cols w:space="708"/>
          <w:docGrid w:linePitch="360"/>
        </w:sectPr>
      </w:pPr>
    </w:p>
    <w:p w14:paraId="53CB4EAE" w14:textId="77777777" w:rsidR="00992BCF" w:rsidRPr="00F64611" w:rsidRDefault="00992BCF" w:rsidP="00992BCF">
      <w:pPr>
        <w:jc w:val="center"/>
        <w:rPr>
          <w:b/>
          <w:sz w:val="44"/>
        </w:rPr>
      </w:pPr>
      <w:r w:rsidRPr="00F64611">
        <w:rPr>
          <w:b/>
          <w:sz w:val="44"/>
        </w:rPr>
        <w:lastRenderedPageBreak/>
        <w:t>Příloha č. 1</w:t>
      </w:r>
    </w:p>
    <w:p w14:paraId="39964719" w14:textId="77777777" w:rsidR="00992BCF" w:rsidRPr="00A6309D" w:rsidRDefault="00992BCF" w:rsidP="00992BCF">
      <w:pPr>
        <w:pStyle w:val="Nadpis1"/>
      </w:pPr>
      <w:r w:rsidRPr="00A6309D">
        <w:t xml:space="preserve">KUPNÍ </w:t>
      </w:r>
      <w:r w:rsidRPr="00866A15">
        <w:t>SMLOUVA</w:t>
      </w:r>
      <w:r w:rsidRPr="00A6309D">
        <w:t xml:space="preserve"> </w:t>
      </w:r>
      <w:r>
        <w:br/>
      </w:r>
      <w:r w:rsidRPr="00866A15">
        <w:rPr>
          <w:sz w:val="42"/>
          <w:szCs w:val="42"/>
        </w:rPr>
        <w:t xml:space="preserve">PRODEJ </w:t>
      </w:r>
      <w:r>
        <w:rPr>
          <w:sz w:val="42"/>
          <w:szCs w:val="42"/>
        </w:rPr>
        <w:t>NE</w:t>
      </w:r>
      <w:r w:rsidRPr="00866A15">
        <w:rPr>
          <w:sz w:val="42"/>
          <w:szCs w:val="42"/>
        </w:rPr>
        <w:t>MOVITÉ VĚCI</w:t>
      </w:r>
    </w:p>
    <w:p w14:paraId="55326B6A" w14:textId="77777777" w:rsidR="00992BCF" w:rsidRDefault="00992BCF" w:rsidP="00992BCF">
      <w:pPr>
        <w:pStyle w:val="uzavenpodle"/>
      </w:pPr>
      <w:r w:rsidRPr="001D7247">
        <w:t xml:space="preserve">uzavřená </w:t>
      </w:r>
      <w:r>
        <w:t>po</w:t>
      </w:r>
      <w:r w:rsidRPr="001D7247">
        <w:t xml:space="preserve">dle ustanovení § </w:t>
      </w:r>
      <w:r>
        <w:t>2079 a násl. zákona č. 89/2012 S</w:t>
      </w:r>
      <w:r w:rsidRPr="001D7247">
        <w:t>b., občanský zákoník</w:t>
      </w:r>
      <w:r>
        <w:t>, ve znění pozdějších předpisů,</w:t>
      </w:r>
      <w:r>
        <w:br/>
        <w:t xml:space="preserve">mezi smluvními </w:t>
      </w:r>
      <w:r w:rsidRPr="00A6309D">
        <w:t>stranami</w:t>
      </w:r>
      <w:r>
        <w:t>:</w:t>
      </w:r>
    </w:p>
    <w:p w14:paraId="0A4F997A" w14:textId="77777777" w:rsidR="00992BCF" w:rsidRPr="004F0BEA" w:rsidRDefault="00992BCF" w:rsidP="00992BCF">
      <w:pPr>
        <w:rPr>
          <w:sz w:val="24"/>
          <w:szCs w:val="24"/>
        </w:rPr>
      </w:pPr>
      <w:r w:rsidRPr="004F0BEA">
        <w:rPr>
          <w:b/>
          <w:sz w:val="24"/>
          <w:szCs w:val="24"/>
        </w:rPr>
        <w:t>Město Deštná</w:t>
      </w:r>
      <w:r>
        <w:rPr>
          <w:b/>
          <w:sz w:val="24"/>
          <w:szCs w:val="24"/>
        </w:rPr>
        <w:t xml:space="preserve">, </w:t>
      </w:r>
      <w:r>
        <w:rPr>
          <w:sz w:val="24"/>
          <w:szCs w:val="24"/>
        </w:rPr>
        <w:t>IČ</w:t>
      </w:r>
      <w:r w:rsidRPr="004F0BEA">
        <w:rPr>
          <w:sz w:val="24"/>
          <w:szCs w:val="24"/>
        </w:rPr>
        <w:t>: 00246506</w:t>
      </w:r>
      <w:r w:rsidRPr="004F0BEA">
        <w:rPr>
          <w:sz w:val="24"/>
          <w:szCs w:val="24"/>
        </w:rPr>
        <w:br/>
        <w:t xml:space="preserve">se sídlem městského úřadu nám. Míru 65, 378 25 Deštná, </w:t>
      </w:r>
      <w:r w:rsidRPr="004F0BEA">
        <w:rPr>
          <w:sz w:val="24"/>
          <w:szCs w:val="24"/>
        </w:rPr>
        <w:br/>
        <w:t>zastoupeno Davidem Šaškem, DiS., starostou</w:t>
      </w:r>
    </w:p>
    <w:p w14:paraId="2ABF9A3D" w14:textId="77777777" w:rsidR="00992BCF" w:rsidRDefault="00992BCF" w:rsidP="00992BCF">
      <w:pPr>
        <w:rPr>
          <w:i/>
          <w:sz w:val="24"/>
          <w:szCs w:val="24"/>
        </w:rPr>
      </w:pPr>
      <w:r>
        <w:rPr>
          <w:i/>
          <w:sz w:val="24"/>
          <w:szCs w:val="24"/>
        </w:rPr>
        <w:t>(dále jen „</w:t>
      </w:r>
      <w:r w:rsidRPr="00992BCF">
        <w:rPr>
          <w:i/>
          <w:sz w:val="24"/>
          <w:szCs w:val="24"/>
        </w:rPr>
        <w:t>prodávající“)</w:t>
      </w:r>
    </w:p>
    <w:p w14:paraId="138CE37D" w14:textId="77777777" w:rsidR="00992BCF" w:rsidRDefault="00992BCF" w:rsidP="00992BCF">
      <w:pPr>
        <w:rPr>
          <w:i/>
          <w:sz w:val="24"/>
          <w:szCs w:val="24"/>
        </w:rPr>
      </w:pPr>
    </w:p>
    <w:p w14:paraId="1EFFF746" w14:textId="77777777" w:rsidR="00992BCF" w:rsidRDefault="00992BCF" w:rsidP="00992BCF">
      <w:pPr>
        <w:jc w:val="center"/>
      </w:pPr>
      <w:r>
        <w:t>a</w:t>
      </w:r>
    </w:p>
    <w:p w14:paraId="5CBDE922" w14:textId="77777777" w:rsidR="00992BCF" w:rsidRDefault="00992BCF" w:rsidP="00992BCF">
      <w:pPr>
        <w:jc w:val="center"/>
      </w:pPr>
    </w:p>
    <w:p w14:paraId="7CA599BC" w14:textId="77777777" w:rsidR="00992BCF" w:rsidRDefault="00992BCF" w:rsidP="00992BCF">
      <w:pPr>
        <w:pStyle w:val="Smluvnstrany"/>
      </w:pPr>
      <w:r w:rsidRPr="008145AD">
        <w:rPr>
          <w:b/>
          <w:highlight w:val="yellow"/>
        </w:rPr>
        <w:t>Jméno a Příjmení</w:t>
      </w:r>
      <w:r>
        <w:t xml:space="preserve">, r. č. </w:t>
      </w:r>
      <w:r w:rsidRPr="00B40D78">
        <w:rPr>
          <w:color w:val="000000"/>
          <w:highlight w:val="yellow"/>
        </w:rPr>
        <w:t>…………………..</w:t>
      </w:r>
      <w:r>
        <w:br/>
        <w:t>bytem</w:t>
      </w:r>
      <w:r w:rsidRPr="00B40D78">
        <w:rPr>
          <w:color w:val="000000"/>
          <w:highlight w:val="yellow"/>
        </w:rPr>
        <w:t>…………………..</w:t>
      </w:r>
      <w:r>
        <w:br/>
      </w:r>
    </w:p>
    <w:p w14:paraId="7807C013" w14:textId="77777777" w:rsidR="00992BCF" w:rsidRDefault="00992BCF" w:rsidP="00992BCF">
      <w:pPr>
        <w:pStyle w:val="Smluvnstrany"/>
        <w:rPr>
          <w:i/>
        </w:rPr>
      </w:pPr>
      <w:r>
        <w:rPr>
          <w:i/>
        </w:rPr>
        <w:t xml:space="preserve">(dále </w:t>
      </w:r>
      <w:r w:rsidRPr="00A6309D">
        <w:rPr>
          <w:i/>
        </w:rPr>
        <w:t>jen „kupující“)</w:t>
      </w:r>
    </w:p>
    <w:p w14:paraId="5C607FA1" w14:textId="77777777" w:rsidR="00992BCF" w:rsidRDefault="00992BCF" w:rsidP="00992BCF">
      <w:pPr>
        <w:pStyle w:val="Smluvnstrany"/>
        <w:rPr>
          <w:i/>
        </w:rPr>
      </w:pPr>
      <w:r>
        <w:rPr>
          <w:i/>
        </w:rPr>
        <w:t>(společně též „smluvní strany“)</w:t>
      </w:r>
    </w:p>
    <w:p w14:paraId="7D0D1E86" w14:textId="77777777" w:rsidR="00992BCF" w:rsidRPr="00D419FB" w:rsidRDefault="00992BCF" w:rsidP="00992BCF"/>
    <w:p w14:paraId="7B58EF1D" w14:textId="77777777" w:rsidR="00992BCF" w:rsidRDefault="00992BCF" w:rsidP="00992BCF">
      <w:pPr>
        <w:pStyle w:val="Nadpislnku"/>
        <w:numPr>
          <w:ilvl w:val="0"/>
          <w:numId w:val="2"/>
        </w:numPr>
      </w:pPr>
      <w:r w:rsidRPr="00D419FB">
        <w:br/>
        <w:t xml:space="preserve">Úvodní </w:t>
      </w:r>
      <w:r w:rsidRPr="00866A15">
        <w:t>ustanovení</w:t>
      </w:r>
    </w:p>
    <w:p w14:paraId="1DDA363B" w14:textId="0A39CCA7" w:rsidR="00992BCF" w:rsidRPr="00B74AA6" w:rsidRDefault="00992BCF" w:rsidP="00992BCF">
      <w:pPr>
        <w:pStyle w:val="Odstavec"/>
        <w:numPr>
          <w:ilvl w:val="1"/>
          <w:numId w:val="2"/>
        </w:numPr>
      </w:pPr>
      <w:r>
        <w:t>P</w:t>
      </w:r>
      <w:r w:rsidRPr="00F83882">
        <w:t xml:space="preserve">rodávající </w:t>
      </w:r>
      <w:r w:rsidRPr="00B74AA6">
        <w:t xml:space="preserve">je výlučným vlastníkem pozemku parc. č. </w:t>
      </w:r>
      <w:r w:rsidR="00047AA4">
        <w:rPr>
          <w:color w:val="000000"/>
        </w:rPr>
        <w:t>637</w:t>
      </w:r>
      <w:r w:rsidRPr="00B74AA6">
        <w:t xml:space="preserve"> o celkové výměře </w:t>
      </w:r>
      <w:r w:rsidR="00047AA4">
        <w:rPr>
          <w:color w:val="000000"/>
        </w:rPr>
        <w:t>10</w:t>
      </w:r>
      <w:r w:rsidR="00E14AE8">
        <w:rPr>
          <w:color w:val="000000"/>
        </w:rPr>
        <w:t>.</w:t>
      </w:r>
      <w:r w:rsidR="008F6C53">
        <w:rPr>
          <w:color w:val="000000"/>
        </w:rPr>
        <w:t>279</w:t>
      </w:r>
      <w:r w:rsidR="00E14AE8">
        <w:rPr>
          <w:color w:val="000000"/>
        </w:rPr>
        <w:t xml:space="preserve"> </w:t>
      </w:r>
      <w:r w:rsidRPr="00B74AA6">
        <w:t>m</w:t>
      </w:r>
      <w:r w:rsidRPr="00F83882">
        <w:rPr>
          <w:vertAlign w:val="superscript"/>
        </w:rPr>
        <w:t>2</w:t>
      </w:r>
      <w:r w:rsidRPr="00B74AA6">
        <w:t xml:space="preserve">, druh pozemku: </w:t>
      </w:r>
      <w:r w:rsidR="008F6C53">
        <w:rPr>
          <w:color w:val="000000"/>
        </w:rPr>
        <w:t>orná půda</w:t>
      </w:r>
      <w:r w:rsidRPr="00B74AA6">
        <w:t xml:space="preserve">, v katastrálním území </w:t>
      </w:r>
      <w:r w:rsidR="00E14AE8">
        <w:t xml:space="preserve">Deštná u Jindřichova Hradce </w:t>
      </w:r>
      <w:r w:rsidRPr="00B74AA6">
        <w:t xml:space="preserve">a obci </w:t>
      </w:r>
      <w:r w:rsidR="00E14AE8">
        <w:rPr>
          <w:color w:val="000000"/>
        </w:rPr>
        <w:t>Deštná</w:t>
      </w:r>
      <w:r w:rsidRPr="00B74AA6">
        <w:t xml:space="preserve">, zapsaného na LV č. </w:t>
      </w:r>
      <w:r w:rsidR="00E14AE8">
        <w:rPr>
          <w:color w:val="000000"/>
        </w:rPr>
        <w:t>10001</w:t>
      </w:r>
      <w:r w:rsidRPr="00B74AA6">
        <w:t xml:space="preserve"> v</w:t>
      </w:r>
      <w:r>
        <w:t>edeném Katastrálním úřadem pro Jihočeský</w:t>
      </w:r>
      <w:r w:rsidRPr="00B74AA6">
        <w:t xml:space="preserve"> kraj, Katastrální pracoviště </w:t>
      </w:r>
      <w:r>
        <w:t>Jindřichův Hradec</w:t>
      </w:r>
      <w:r w:rsidRPr="00B74AA6">
        <w:t>.</w:t>
      </w:r>
    </w:p>
    <w:p w14:paraId="575F314D" w14:textId="0E2CDD54" w:rsidR="00992BCF" w:rsidRPr="00A1439E" w:rsidRDefault="00992BCF" w:rsidP="00992BCF">
      <w:pPr>
        <w:pStyle w:val="Odstavec"/>
        <w:numPr>
          <w:ilvl w:val="1"/>
          <w:numId w:val="2"/>
        </w:numPr>
      </w:pPr>
      <w:r w:rsidRPr="00A1439E">
        <w:t>Z pozemku uvedeného v</w:t>
      </w:r>
      <w:r>
        <w:t xml:space="preserve"> čl. I. </w:t>
      </w:r>
      <w:r w:rsidRPr="00A1439E">
        <w:t>odst. 1.</w:t>
      </w:r>
      <w:r>
        <w:t xml:space="preserve"> </w:t>
      </w:r>
      <w:r w:rsidRPr="00A1439E">
        <w:t xml:space="preserve">1. </w:t>
      </w:r>
      <w:r>
        <w:t>této smlouvy byl geometrický</w:t>
      </w:r>
      <w:r w:rsidRPr="00A1439E">
        <w:t xml:space="preserve">m plánem č. </w:t>
      </w:r>
      <w:r w:rsidR="008F6C53">
        <w:rPr>
          <w:color w:val="000000"/>
        </w:rPr>
        <w:t>740-1185</w:t>
      </w:r>
      <w:r w:rsidR="00E14AE8" w:rsidRPr="00E14AE8">
        <w:rPr>
          <w:color w:val="000000"/>
        </w:rPr>
        <w:t>/201</w:t>
      </w:r>
      <w:r w:rsidR="008F6C53">
        <w:rPr>
          <w:color w:val="000000"/>
        </w:rPr>
        <w:t>9</w:t>
      </w:r>
      <w:r w:rsidRPr="00E14AE8">
        <w:t xml:space="preserve"> ze dne </w:t>
      </w:r>
      <w:r w:rsidR="008F6C53">
        <w:rPr>
          <w:color w:val="000000"/>
        </w:rPr>
        <w:t>6</w:t>
      </w:r>
      <w:r w:rsidR="00E14AE8" w:rsidRPr="00E14AE8">
        <w:rPr>
          <w:color w:val="000000"/>
        </w:rPr>
        <w:t>.</w:t>
      </w:r>
      <w:r w:rsidR="008F6C53">
        <w:rPr>
          <w:color w:val="000000"/>
        </w:rPr>
        <w:t>5</w:t>
      </w:r>
      <w:r w:rsidR="00E14AE8" w:rsidRPr="00E14AE8">
        <w:rPr>
          <w:color w:val="000000"/>
        </w:rPr>
        <w:t>.201</w:t>
      </w:r>
      <w:r w:rsidR="008F6C53">
        <w:rPr>
          <w:color w:val="000000"/>
        </w:rPr>
        <w:t>9</w:t>
      </w:r>
      <w:r w:rsidRPr="00E14AE8">
        <w:t xml:space="preserve">, zpracovaným </w:t>
      </w:r>
      <w:r w:rsidR="00E14AE8" w:rsidRPr="00E14AE8">
        <w:rPr>
          <w:color w:val="000000"/>
        </w:rPr>
        <w:t>Ing. Jaroslavem Benešem – GPROFI, s.r.o., Václavská 109/III, 377 01 Jindřichův Hradec, IČ 02972611</w:t>
      </w:r>
      <w:r w:rsidRPr="00E14AE8">
        <w:t>, oddělen pozemek označený</w:t>
      </w:r>
      <w:r w:rsidRPr="00A1439E">
        <w:t xml:space="preserve"> jako </w:t>
      </w:r>
      <w:r w:rsidRPr="00F83882">
        <w:rPr>
          <w:b/>
        </w:rPr>
        <w:t xml:space="preserve">pozemek parc. č. </w:t>
      </w:r>
      <w:r w:rsidR="008F6C53">
        <w:rPr>
          <w:color w:val="000000"/>
        </w:rPr>
        <w:t>637/5</w:t>
      </w:r>
      <w:r w:rsidR="00E14AE8">
        <w:rPr>
          <w:color w:val="000000"/>
        </w:rPr>
        <w:t xml:space="preserve"> </w:t>
      </w:r>
      <w:r w:rsidRPr="00A1439E">
        <w:t xml:space="preserve">o celkové výměře </w:t>
      </w:r>
      <w:r w:rsidR="008F6C53">
        <w:rPr>
          <w:color w:val="000000"/>
        </w:rPr>
        <w:t>886</w:t>
      </w:r>
      <w:r w:rsidRPr="00A1439E">
        <w:t xml:space="preserve"> m</w:t>
      </w:r>
      <w:r w:rsidRPr="00F83882">
        <w:rPr>
          <w:vertAlign w:val="superscript"/>
        </w:rPr>
        <w:t>2</w:t>
      </w:r>
      <w:r w:rsidRPr="00A1439E">
        <w:t xml:space="preserve"> (dále jen „pozemek“), který </w:t>
      </w:r>
      <w:r>
        <w:t>prodávající</w:t>
      </w:r>
      <w:r w:rsidRPr="00A1439E">
        <w:t xml:space="preserve"> </w:t>
      </w:r>
      <w:r>
        <w:t>prodává a kupující kupuje</w:t>
      </w:r>
      <w:r w:rsidRPr="00A1439E">
        <w:t>, a to postupem podle „</w:t>
      </w:r>
      <w:r>
        <w:t>Pravidel</w:t>
      </w:r>
      <w:r w:rsidRPr="00A1439E">
        <w:t xml:space="preserve"> postupu prodeje pozemků určených k výstavbě RD v </w:t>
      </w:r>
      <w:r>
        <w:t xml:space="preserve">lokalitě </w:t>
      </w:r>
      <w:r w:rsidR="00E14AE8">
        <w:rPr>
          <w:color w:val="000000"/>
        </w:rPr>
        <w:t>Za školkou</w:t>
      </w:r>
      <w:r w:rsidRPr="00A1439E">
        <w:t xml:space="preserve">“ schválených </w:t>
      </w:r>
      <w:r>
        <w:t>usnesením</w:t>
      </w:r>
      <w:r w:rsidRPr="00A1439E">
        <w:t xml:space="preserve"> </w:t>
      </w:r>
      <w:r>
        <w:t>zastupitelstva</w:t>
      </w:r>
      <w:r w:rsidRPr="00A1439E">
        <w:t xml:space="preserve"> </w:t>
      </w:r>
      <w:r>
        <w:t>města Deštná</w:t>
      </w:r>
      <w:r w:rsidRPr="00A1439E">
        <w:t xml:space="preserve"> </w:t>
      </w:r>
      <w:r>
        <w:t xml:space="preserve">č. </w:t>
      </w:r>
      <w:r w:rsidR="00E14AE8">
        <w:rPr>
          <w:color w:val="000000"/>
        </w:rPr>
        <w:t>43/18/08</w:t>
      </w:r>
      <w:r>
        <w:t xml:space="preserve">, ze </w:t>
      </w:r>
      <w:r w:rsidRPr="00A1439E">
        <w:t xml:space="preserve">dne </w:t>
      </w:r>
      <w:r w:rsidR="00E14AE8">
        <w:rPr>
          <w:color w:val="000000"/>
        </w:rPr>
        <w:t>26.2.2018</w:t>
      </w:r>
      <w:r w:rsidRPr="00A1439E">
        <w:t xml:space="preserve">, </w:t>
      </w:r>
      <w:r w:rsidRPr="00A1439E">
        <w:lastRenderedPageBreak/>
        <w:t xml:space="preserve">(dále jen „pravidla“). </w:t>
      </w:r>
      <w:r>
        <w:t>Kupující</w:t>
      </w:r>
      <w:r w:rsidRPr="00A1439E">
        <w:t xml:space="preserve"> prohlašuje, že se s těmito pravidly seznámil a </w:t>
      </w:r>
      <w:r>
        <w:t>kupuje</w:t>
      </w:r>
      <w:r w:rsidRPr="00A1439E">
        <w:t xml:space="preserve"> za zde uvedených podmínek pozemek do svého vlastnictví.</w:t>
      </w:r>
      <w:r>
        <w:t xml:space="preserve"> Pravidla a geometrický plán tvoří přílohu a zároveň neoddělitelnou součást této smlouvy. Smluvní strany prohlašují, že případná odlišná ustanovení této smlouvy mají přednost před ustanoveními pravidel.</w:t>
      </w:r>
    </w:p>
    <w:p w14:paraId="79F335D4" w14:textId="77777777" w:rsidR="00992BCF" w:rsidRPr="00A30BB3" w:rsidRDefault="00992BCF" w:rsidP="00992BCF">
      <w:pPr>
        <w:pStyle w:val="Odstavec"/>
      </w:pPr>
      <w:r>
        <w:t xml:space="preserve">Prodávající výslovně prohlašuje, </w:t>
      </w:r>
      <w:r w:rsidRPr="00A30BB3">
        <w:t>že pozemek</w:t>
      </w:r>
      <w:r>
        <w:t xml:space="preserve"> uvedený</w:t>
      </w:r>
      <w:r w:rsidRPr="00A30BB3">
        <w:t xml:space="preserve"> v čl. I. odst. 1.</w:t>
      </w:r>
      <w:r>
        <w:t xml:space="preserve"> </w:t>
      </w:r>
      <w:r w:rsidRPr="00A30BB3">
        <w:t>2. této smlouvy není zatížen žádnou právní vadou a že jeho vlastnické právo k pozemku trvá i v den podpisu této kupní smlouvy.</w:t>
      </w:r>
    </w:p>
    <w:p w14:paraId="02650493" w14:textId="77777777" w:rsidR="00992BCF" w:rsidRDefault="00992BCF" w:rsidP="00992BCF">
      <w:pPr>
        <w:pStyle w:val="Odstavec"/>
        <w:numPr>
          <w:ilvl w:val="1"/>
          <w:numId w:val="2"/>
        </w:numPr>
      </w:pPr>
      <w:r>
        <w:t>Kupující prohlašuje, že je mu znám jak fyzický stav pozemku uvedeného v čl. I. odst. 1. 2., tak právní stav na základě výpisu z katastru nemovitostí pořízeného v den uzavření této smlouvy, leč před jejím podpisem.</w:t>
      </w:r>
    </w:p>
    <w:p w14:paraId="786D26EF" w14:textId="77777777" w:rsidR="00992BCF" w:rsidRPr="00D419FB" w:rsidRDefault="00992BCF" w:rsidP="00992BCF">
      <w:pPr>
        <w:pStyle w:val="Nadpislnku"/>
      </w:pPr>
      <w:r>
        <w:br/>
        <w:t>Předmět smlouvy</w:t>
      </w:r>
    </w:p>
    <w:p w14:paraId="0E7B8D20" w14:textId="77777777" w:rsidR="00992BCF" w:rsidRDefault="00992BCF" w:rsidP="00992BCF">
      <w:pPr>
        <w:pStyle w:val="Odstavec"/>
      </w:pPr>
      <w:r w:rsidRPr="001B6535">
        <w:t xml:space="preserve">Prodávající </w:t>
      </w:r>
      <w:r>
        <w:t xml:space="preserve">se </w:t>
      </w:r>
      <w:r w:rsidRPr="001B6535">
        <w:t xml:space="preserve">na základě této smlouvy </w:t>
      </w:r>
      <w:r>
        <w:t>zavazuje, že kupujícímu odevzdá</w:t>
      </w:r>
      <w:r w:rsidRPr="001B6535">
        <w:t xml:space="preserve"> </w:t>
      </w:r>
      <w:r>
        <w:t>pozemek</w:t>
      </w:r>
      <w:r w:rsidRPr="001B6535">
        <w:t xml:space="preserve"> uveden</w:t>
      </w:r>
      <w:r>
        <w:t>ý</w:t>
      </w:r>
      <w:r w:rsidRPr="001B6535">
        <w:t xml:space="preserve"> v čl. I.</w:t>
      </w:r>
      <w:r>
        <w:t xml:space="preserve"> odst. 1. 2. této smlouvy</w:t>
      </w:r>
      <w:r w:rsidRPr="001B6535">
        <w:t xml:space="preserve">, včetně všech součástí a příslušenství, se všemi právy a povinnostmi s </w:t>
      </w:r>
      <w:r>
        <w:t>ním</w:t>
      </w:r>
      <w:r w:rsidRPr="001B6535">
        <w:t xml:space="preserve"> spojenými</w:t>
      </w:r>
      <w:r>
        <w:t>, a umožní k němu</w:t>
      </w:r>
      <w:r w:rsidRPr="001B6535">
        <w:t xml:space="preserve"> kupující</w:t>
      </w:r>
      <w:r>
        <w:t>mu nabýt vlastnické právo. Kupující</w:t>
      </w:r>
      <w:r w:rsidRPr="001B6535">
        <w:t xml:space="preserve"> </w:t>
      </w:r>
      <w:r>
        <w:t>se zavazuje, že pozemek uvedený v čl. I odst. 1. 2. této smlouvy</w:t>
      </w:r>
      <w:r w:rsidRPr="001B6535">
        <w:t>, včetně všech součástí a příslušenství, se všemi právy a povinnostmi s n</w:t>
      </w:r>
      <w:r>
        <w:t>í</w:t>
      </w:r>
      <w:r w:rsidRPr="001B6535">
        <w:t>m spojenými</w:t>
      </w:r>
      <w:r>
        <w:t xml:space="preserve">, převezme a zaplatí prodávajícímu </w:t>
      </w:r>
      <w:r w:rsidRPr="001B6535">
        <w:t>sjednanou kupní cenu uvede</w:t>
      </w:r>
      <w:r>
        <w:t xml:space="preserve">nou v článku III. této smlouvy. </w:t>
      </w:r>
    </w:p>
    <w:p w14:paraId="34E1B734" w14:textId="77777777" w:rsidR="00992BCF" w:rsidRDefault="00992BCF" w:rsidP="00992BCF">
      <w:pPr>
        <w:pStyle w:val="Nadpislnku"/>
      </w:pPr>
      <w:r>
        <w:br/>
        <w:t>Kupní cena</w:t>
      </w:r>
    </w:p>
    <w:p w14:paraId="523E10AB" w14:textId="7FFA36F3" w:rsidR="00992BCF" w:rsidRDefault="00992BCF" w:rsidP="00992BCF">
      <w:pPr>
        <w:pStyle w:val="Odstavec"/>
      </w:pPr>
      <w:r>
        <w:t xml:space="preserve">Kupní cena za pozemek se sjednává ve výši </w:t>
      </w:r>
      <w:r w:rsidR="008F6C53">
        <w:rPr>
          <w:color w:val="000000"/>
        </w:rPr>
        <w:t>310.100</w:t>
      </w:r>
      <w:r>
        <w:t xml:space="preserve"> Kč (slovy: </w:t>
      </w:r>
      <w:r w:rsidR="00E14AE8">
        <w:rPr>
          <w:color w:val="000000"/>
        </w:rPr>
        <w:t xml:space="preserve">tři sta </w:t>
      </w:r>
      <w:r w:rsidR="008F6C53">
        <w:rPr>
          <w:color w:val="000000"/>
        </w:rPr>
        <w:t>deset</w:t>
      </w:r>
      <w:r w:rsidR="00E14AE8">
        <w:rPr>
          <w:color w:val="000000"/>
        </w:rPr>
        <w:t xml:space="preserve"> tisíc </w:t>
      </w:r>
      <w:r w:rsidR="008F6C53">
        <w:rPr>
          <w:color w:val="000000"/>
        </w:rPr>
        <w:t>sto</w:t>
      </w:r>
      <w:r>
        <w:t xml:space="preserve"> </w:t>
      </w:r>
      <w:r w:rsidRPr="00663494">
        <w:t>korun českých)</w:t>
      </w:r>
      <w:r w:rsidR="00E14AE8" w:rsidRPr="00663494">
        <w:t xml:space="preserve"> bez DPH</w:t>
      </w:r>
      <w:r w:rsidRPr="00663494">
        <w:t>, (</w:t>
      </w:r>
      <w:r w:rsidR="00E14AE8" w:rsidRPr="00663494">
        <w:rPr>
          <w:color w:val="000000"/>
        </w:rPr>
        <w:t>350</w:t>
      </w:r>
      <w:r w:rsidRPr="00663494">
        <w:rPr>
          <w:color w:val="000000"/>
        </w:rPr>
        <w:t xml:space="preserve"> </w:t>
      </w:r>
      <w:r w:rsidR="00E431B2" w:rsidRPr="00663494">
        <w:t>Kč/</w:t>
      </w:r>
      <w:r w:rsidRPr="00663494">
        <w:t>m</w:t>
      </w:r>
      <w:r w:rsidRPr="00663494">
        <w:rPr>
          <w:vertAlign w:val="superscript"/>
        </w:rPr>
        <w:t>2</w:t>
      </w:r>
      <w:r w:rsidRPr="00663494">
        <w:t xml:space="preserve">). </w:t>
      </w:r>
      <w:r w:rsidR="00A96321" w:rsidRPr="00663494">
        <w:t xml:space="preserve">K této částce se dle ust. § 37 zákona č. 235/2004 Sb., v platném znění, připočítá částka 65.121 Kč jako DPH. Celková konečná kupní cena tedy činí 375.221 Kč.  </w:t>
      </w:r>
      <w:r w:rsidRPr="00663494">
        <w:t>Smluvní strany prohlašují, že kupující tuto částku již</w:t>
      </w:r>
      <w:r>
        <w:t xml:space="preserve"> prodávajícímu zaplatil před uzavřením této smlouvy formou zálohy na kupní cenu.</w:t>
      </w:r>
    </w:p>
    <w:p w14:paraId="3212549A" w14:textId="77777777" w:rsidR="00992BCF" w:rsidRDefault="00992BCF" w:rsidP="00992BCF">
      <w:pPr>
        <w:pStyle w:val="Nadpislnku"/>
      </w:pPr>
      <w:r>
        <w:br/>
        <w:t>Další ujednání smlouvy</w:t>
      </w:r>
    </w:p>
    <w:p w14:paraId="044461AE" w14:textId="77777777" w:rsidR="00992BCF" w:rsidRDefault="00992BCF" w:rsidP="00992BCF">
      <w:pPr>
        <w:pStyle w:val="Odstavec"/>
      </w:pPr>
      <w:r>
        <w:t xml:space="preserve">Kupující je povinen započít do 3 let ode dne uzavření této smlouvy se stavbou rodinného domu </w:t>
      </w:r>
      <w:r w:rsidRPr="00D413B0">
        <w:t>na pozemku</w:t>
      </w:r>
      <w:r>
        <w:t xml:space="preserve"> </w:t>
      </w:r>
      <w:r w:rsidRPr="001B6535">
        <w:t>uveden</w:t>
      </w:r>
      <w:r>
        <w:t>ém</w:t>
      </w:r>
      <w:r w:rsidRPr="001B6535">
        <w:t xml:space="preserve"> v čl. I.</w:t>
      </w:r>
      <w:r>
        <w:t xml:space="preserve"> odst. 1. 2. této smlouvy tak, že na pozemku bude nejpozději v poslední den této lhůty zbudována přinejmenším základová deska, vrstva podkladního betonu či obdobný podklad pro rodinný dům, ze kterého již bude patrný půdorys domu. Při porušení této povinnosti má prodávající právo od smlouvy odstoupit.</w:t>
      </w:r>
    </w:p>
    <w:p w14:paraId="4E63F97F" w14:textId="51A65F5B" w:rsidR="00992BCF" w:rsidRDefault="00992BCF" w:rsidP="00D35526">
      <w:pPr>
        <w:pStyle w:val="Odstavec"/>
      </w:pPr>
      <w:r>
        <w:t xml:space="preserve">Kupující je povinen </w:t>
      </w:r>
      <w:r w:rsidRPr="001C3E6F">
        <w:t xml:space="preserve">do 5 let ode dne uzavření této smlouvy </w:t>
      </w:r>
      <w:r>
        <w:t xml:space="preserve">stavbu dokončit tak, že nejpozději v poslední den této lhůty bude možné stavbu rodinného domu užívat </w:t>
      </w:r>
      <w:r>
        <w:lastRenderedPageBreak/>
        <w:t xml:space="preserve">v souladu se stavebním zákonem k bydlení a kupující zde bude přihlášen k trvalému pobytu. Při porušení této povinnosti má prodávající nárok na smluvní pokutu ve výši 5.000,- Kč za každý měsíc prodlení. Kupující se dostává do prodlení dnem následujícím po skončení lhůty uvedené v první větě tohoto odstavce. </w:t>
      </w:r>
      <w:r w:rsidR="00D35526">
        <w:t xml:space="preserve">Pokud kupující již </w:t>
      </w:r>
      <w:r w:rsidR="00D35526" w:rsidRPr="001C3E6F">
        <w:t xml:space="preserve">do </w:t>
      </w:r>
      <w:r w:rsidR="00D35526">
        <w:t>3</w:t>
      </w:r>
      <w:r w:rsidR="00D35526" w:rsidRPr="001C3E6F">
        <w:t xml:space="preserve"> let ode dne uzavření této smlouvy </w:t>
      </w:r>
      <w:r w:rsidR="00D35526">
        <w:t xml:space="preserve">stavbu dokončí tak, že nejpozději v poslední den této lhůty bude možné stavbu rodinného domu užívat v souladu se stavebním zákonem k bydlení a kupující zde bude přihlášen k trvalému pobytu, vznikne kupujícímu nárok na vrácení části kupní ceny </w:t>
      </w:r>
      <w:r w:rsidR="00D35526" w:rsidRPr="00D35526">
        <w:t>za pozemek ve výši 50 Kč</w:t>
      </w:r>
      <w:r w:rsidR="00D35526">
        <w:t xml:space="preserve"> bez DPH za 1 </w:t>
      </w:r>
      <w:r w:rsidR="00D35526" w:rsidRPr="00D35526">
        <w:t>m</w:t>
      </w:r>
      <w:r w:rsidR="00D35526" w:rsidRPr="00D35526">
        <w:rPr>
          <w:vertAlign w:val="superscript"/>
        </w:rPr>
        <w:t>2</w:t>
      </w:r>
      <w:r w:rsidR="00D35526" w:rsidRPr="00D35526">
        <w:t>.</w:t>
      </w:r>
    </w:p>
    <w:p w14:paraId="6C675A32" w14:textId="77777777" w:rsidR="00992BCF" w:rsidRDefault="00992BCF" w:rsidP="00992BCF">
      <w:pPr>
        <w:pStyle w:val="Odstavec"/>
      </w:pPr>
      <w:r>
        <w:t xml:space="preserve">Kupující se zavazuje užívat rodinný dům na pozemku k vlastnímu bydlení alespoň po dobu 3 let od získání kolaudačního souhlasu, resp. od okamžiku, kdy jej bude oprávněn užívat v souladu se stavebním zákonem k bydlení. </w:t>
      </w:r>
    </w:p>
    <w:p w14:paraId="41917C8D" w14:textId="081EF9F3" w:rsidR="00397942" w:rsidRDefault="00992BCF" w:rsidP="00992BCF">
      <w:pPr>
        <w:pStyle w:val="Odstavec"/>
      </w:pPr>
      <w:r>
        <w:t>K pozemku se sjednává zákaz zatížení jako právo věcné, zapisované do katastru nemovitostí, a to po dobu 5 let ode dne uzavření této smlouvy. Tento zákaz se nevztahuje na práva zapsaná do katastru nemovitostí přede dnem uzavření této smlouvy ani na zatížení ve prospěch poskytovatele hypotéčního úvěru kupujícímu.</w:t>
      </w:r>
    </w:p>
    <w:p w14:paraId="6B0DAFDC" w14:textId="2161A359" w:rsidR="00397942" w:rsidRPr="00D42F11" w:rsidRDefault="00397942" w:rsidP="00397942">
      <w:pPr>
        <w:pStyle w:val="Odstavec"/>
      </w:pPr>
      <w:r w:rsidRPr="00D42F11">
        <w:t>Kupující tímto bezplatně zřizuje předkupní právo k</w:t>
      </w:r>
      <w:r>
        <w:t xml:space="preserve"> pozemku </w:t>
      </w:r>
      <w:r w:rsidRPr="00D42F11">
        <w:t>ve prospěch prodávajícího</w:t>
      </w:r>
      <w:r w:rsidRPr="00F21AE8">
        <w:t>, a</w:t>
      </w:r>
      <w:r>
        <w:t xml:space="preserve"> to na </w:t>
      </w:r>
      <w:r w:rsidRPr="00F21AE8">
        <w:t>dobu 3 let ode dne uzavření této smlouvy</w:t>
      </w:r>
      <w:r w:rsidRPr="00D42F11">
        <w:t>. Předkupní prá</w:t>
      </w:r>
      <w:r>
        <w:t>vo se zřizuje jako právo věcné, zavazuje i dědice a vztahuje se na všechny způsoby zcizení.</w:t>
      </w:r>
    </w:p>
    <w:p w14:paraId="072078B2" w14:textId="77777777" w:rsidR="00397942" w:rsidRPr="00D42F11" w:rsidRDefault="00397942" w:rsidP="00397942">
      <w:pPr>
        <w:pStyle w:val="Odstavec"/>
      </w:pPr>
      <w:r w:rsidRPr="00D42F11">
        <w:t>Nabídku využití předkupního prá</w:t>
      </w:r>
      <w:r>
        <w:t>va je kupující (dlužník) povinen</w:t>
      </w:r>
      <w:r w:rsidRPr="00D42F11">
        <w:t xml:space="preserve"> učinit prodávající</w:t>
      </w:r>
      <w:r>
        <w:t>mu</w:t>
      </w:r>
      <w:r w:rsidRPr="00D42F11">
        <w:t xml:space="preserve"> (předkupníkovi) v písemné formě. Předkupník se zavazuje přijetí nabídky stejně jako její odmítnutí oznámit dlužníkovi písemně v poskytnuté lhůtě, která nesmí být kratší než </w:t>
      </w:r>
      <w:r w:rsidRPr="00F21AE8">
        <w:t>3 měsíce</w:t>
      </w:r>
      <w:r>
        <w:t xml:space="preserve"> od </w:t>
      </w:r>
      <w:r w:rsidRPr="00D42F11">
        <w:t>přijetí nabídky.</w:t>
      </w:r>
    </w:p>
    <w:p w14:paraId="53FC20EE" w14:textId="60C88E7E" w:rsidR="00992BCF" w:rsidRDefault="00397942" w:rsidP="00397942">
      <w:pPr>
        <w:pStyle w:val="Odstavec"/>
      </w:pPr>
      <w:r w:rsidRPr="00D42F11">
        <w:t xml:space="preserve">Přijme-li předkupník nabídku, uskuteční se koupě mezi dlužníkem a předkupníkem za </w:t>
      </w:r>
      <w:r>
        <w:t>následujících podmínek: kupní cena bude sjednána ve výši kupní ceny, za kterou pozemek dlužník od předkupníka nabyl a bude dlužníku vyplacena po té, co se město Deštná stane vlastníkem pozemku, a na pozemku nebudou váznout žádná práva třetích osob vyjma případných služebností inženýrské sítě.</w:t>
      </w:r>
    </w:p>
    <w:p w14:paraId="0A88328A" w14:textId="77777777" w:rsidR="00992BCF" w:rsidRDefault="00992BCF" w:rsidP="00992BCF">
      <w:pPr>
        <w:pStyle w:val="Odstavec"/>
      </w:pPr>
      <w:r>
        <w:t xml:space="preserve">Smluvní strany se dohodly, že smluvní pokuty uvedené v tomto čl. IV. jsou splatné </w:t>
      </w:r>
      <w:r w:rsidRPr="005A313E">
        <w:t xml:space="preserve">následujícím dnem po marném uplynutím </w:t>
      </w:r>
      <w:r>
        <w:t xml:space="preserve">lhůty u povinnosti, které se týkají. </w:t>
      </w:r>
    </w:p>
    <w:p w14:paraId="26079713" w14:textId="77777777" w:rsidR="00992BCF" w:rsidRDefault="00992BCF" w:rsidP="00992BCF">
      <w:pPr>
        <w:pStyle w:val="Odstavec"/>
        <w:numPr>
          <w:ilvl w:val="0"/>
          <w:numId w:val="0"/>
        </w:numPr>
        <w:ind w:left="709"/>
      </w:pPr>
    </w:p>
    <w:p w14:paraId="0C3B7D8F" w14:textId="77777777" w:rsidR="00992BCF" w:rsidRDefault="00992BCF" w:rsidP="00992BCF">
      <w:pPr>
        <w:pStyle w:val="Nadpislnku"/>
      </w:pPr>
      <w:r>
        <w:br/>
        <w:t>Nabytí vlastnického práva</w:t>
      </w:r>
    </w:p>
    <w:p w14:paraId="614C9FA1" w14:textId="77777777" w:rsidR="00992BCF" w:rsidRPr="00802E5F" w:rsidRDefault="00992BCF" w:rsidP="00992BCF">
      <w:pPr>
        <w:pStyle w:val="Odstavec"/>
      </w:pPr>
      <w:r>
        <w:t xml:space="preserve">Smluvní strany této smlouvy se zavazují vzájemně si poskytnout veškerou nutnou součinnost vyžadovanou k provedení vkladu vlastnického práva a zákazu zatížení dle čl. IV odst. 4. 4. této smlouvy do katastru nemovitostí, a to i tehdy, </w:t>
      </w:r>
      <w:r w:rsidRPr="00802E5F">
        <w:t xml:space="preserve">pokud bude nutné podle výzvy nebo rozhodnutí </w:t>
      </w:r>
      <w:r>
        <w:t>k</w:t>
      </w:r>
      <w:r w:rsidRPr="00802E5F">
        <w:t xml:space="preserve">atastrálního úřadu doplnit nebo změnit tuto smlouvu nebo uzavřít novou smlouvu, která naplní účel této smlouvy, do 7 dnů ode dne, kdy se o obsahu výzvy nebo rozhodnutí </w:t>
      </w:r>
      <w:r>
        <w:t>k</w:t>
      </w:r>
      <w:r w:rsidRPr="00802E5F">
        <w:t>atastrálního úřadu dozvěděly</w:t>
      </w:r>
      <w:r>
        <w:t>,</w:t>
      </w:r>
      <w:r w:rsidRPr="00CD3070">
        <w:t xml:space="preserve"> resp. bez </w:t>
      </w:r>
      <w:r w:rsidRPr="00CD3070">
        <w:lastRenderedPageBreak/>
        <w:t xml:space="preserve">zbytečného odkladu, bude-li </w:t>
      </w:r>
      <w:r>
        <w:t xml:space="preserve">nejdříve nutné zveřejnit záměr dle § 39 zákona o obcích či </w:t>
      </w:r>
      <w:r w:rsidRPr="00CD3070">
        <w:t>schválit dodatek ke smlouvě či novou smlouvu zastupitelstvem</w:t>
      </w:r>
      <w:r w:rsidRPr="00802E5F">
        <w:t>. Toto ustanovení se vztahuje přiměřeně na návrh na vklad do katastru nemovitostí a přílohy.</w:t>
      </w:r>
    </w:p>
    <w:p w14:paraId="5394C4AB" w14:textId="4F096032" w:rsidR="00992BCF" w:rsidRDefault="00992BCF" w:rsidP="00992BCF">
      <w:pPr>
        <w:pStyle w:val="Odstavec"/>
      </w:pPr>
      <w:r>
        <w:t>Smluvní strany se dohodly, že návrh na vklad</w:t>
      </w:r>
      <w:r w:rsidRPr="00FD512F">
        <w:t xml:space="preserve"> </w:t>
      </w:r>
      <w:r>
        <w:t xml:space="preserve">vlastnického práva, včetně návrhu na vklad zákazu zatížení </w:t>
      </w:r>
      <w:bookmarkStart w:id="2" w:name="_Hlk501027965"/>
      <w:r>
        <w:t>dle čl. IV. odst. 4.</w:t>
      </w:r>
      <w:r w:rsidR="00E431B2">
        <w:t xml:space="preserve"> </w:t>
      </w:r>
      <w:r>
        <w:t>4</w:t>
      </w:r>
      <w:bookmarkEnd w:id="2"/>
      <w:r>
        <w:t>.</w:t>
      </w:r>
      <w:r w:rsidR="00397942">
        <w:t xml:space="preserve"> této smlouvy a vkladu na zřízení předkupního práva dle čl. IV. odst. 4. 5. této smlouvy</w:t>
      </w:r>
      <w:r>
        <w:t>, bude podepsán prodávajícím a kupujícím současně s podpisem této smlouvy.</w:t>
      </w:r>
    </w:p>
    <w:p w14:paraId="0D49C484" w14:textId="03E598E0" w:rsidR="00992BCF" w:rsidRDefault="00992BCF" w:rsidP="00992BCF">
      <w:pPr>
        <w:pStyle w:val="Odstavec"/>
      </w:pPr>
      <w:r>
        <w:t>Smluvní strany této smlouvy se dohodly, že ná</w:t>
      </w:r>
      <w:r w:rsidR="00397942">
        <w:t xml:space="preserve">vrh na vklad vlastnického práva, </w:t>
      </w:r>
      <w:r>
        <w:t>zákazu zatížení dle čl. IV. odst. 4.</w:t>
      </w:r>
      <w:r w:rsidR="00E431B2">
        <w:t xml:space="preserve"> </w:t>
      </w:r>
      <w:r>
        <w:t xml:space="preserve">4. </w:t>
      </w:r>
      <w:r w:rsidR="00397942">
        <w:t xml:space="preserve">této smlouvy a zřízení předkupního práva dle čl. IV. odst. 4. 5. této smlouvy </w:t>
      </w:r>
      <w:r>
        <w:t>do katastru nemovitostí je oprávněn podat výhradně prodávající. Prodávající podá návrh na vklad vlastnického práva</w:t>
      </w:r>
      <w:r w:rsidR="00397942">
        <w:t xml:space="preserve">, </w:t>
      </w:r>
      <w:r>
        <w:t>zákazu zatížení dle čl. IV. odst. 4.</w:t>
      </w:r>
      <w:r w:rsidR="00E431B2">
        <w:t xml:space="preserve"> </w:t>
      </w:r>
      <w:r>
        <w:t>4.</w:t>
      </w:r>
      <w:r w:rsidR="00397942">
        <w:t xml:space="preserve"> této smlouvy a zřízení předkupního práva dle čl. IV. odst. 4. 5. této smlouvy</w:t>
      </w:r>
      <w:r>
        <w:t xml:space="preserve"> do katastr</w:t>
      </w:r>
      <w:r w:rsidR="00E431B2">
        <w:t xml:space="preserve">u nemovitostí nejpozději do 30 </w:t>
      </w:r>
      <w:r>
        <w:t>dnů ode dne úhrady celé kupní ceny prodávajícím v čl. III. odst. 3.</w:t>
      </w:r>
      <w:r w:rsidR="00E431B2">
        <w:t xml:space="preserve"> </w:t>
      </w:r>
      <w:r>
        <w:t>1. a 3.</w:t>
      </w:r>
      <w:r w:rsidR="00E431B2">
        <w:t xml:space="preserve"> </w:t>
      </w:r>
      <w:r>
        <w:t xml:space="preserve">2. této smlouvy. V případě, kdy kupující poruší toto smluvené pravidlo a sám podá návrh na vklad do katastru nemovitostí, má prodávající nárok na smluvní pokutu ve výši 20.000,- Kč, která je splatná dnem následujícím po podání návrhu na vklad do katastru nemovitostí. </w:t>
      </w:r>
    </w:p>
    <w:p w14:paraId="6204C11C" w14:textId="77777777" w:rsidR="00992BCF" w:rsidRDefault="00992BCF" w:rsidP="00992BCF">
      <w:pPr>
        <w:pStyle w:val="Odstavec"/>
      </w:pPr>
      <w:r>
        <w:t>Kupující bere na vědomí, že vlastnické právo k nemovitosti se nabývá až zápisem (vkladem) práv touto smlouvou nabytých do veřejného seznamu vedeného příslušným katastrálním úřadem. Právní účinky nastanou na základě pravomocného rozhodnutí katastrálního úřadu o jeho povolení k okamžiku, kdy bude návrh na vklad vlastnických práv dle této smlouvy doručen příslušnému katastrálnímu úřadu.</w:t>
      </w:r>
    </w:p>
    <w:p w14:paraId="6B71421C" w14:textId="77777777" w:rsidR="00992BCF" w:rsidRDefault="00992BCF" w:rsidP="00992BCF">
      <w:pPr>
        <w:pStyle w:val="Odstavec"/>
      </w:pPr>
      <w:r>
        <w:t>Do doby provedení vkladu podle této smlouvy jsou obě strany svými projevy vůle vázány a prodávající se zavazuje bez souhlasu druhé strany nepřevést předmětnou nemovitost na třetí osobu, nebo nesjednat práva k ní pro třetí osobu.</w:t>
      </w:r>
    </w:p>
    <w:p w14:paraId="73021E6F" w14:textId="77777777" w:rsidR="00992BCF" w:rsidRDefault="00992BCF" w:rsidP="00992BCF">
      <w:pPr>
        <w:pStyle w:val="Odstavec"/>
      </w:pPr>
      <w:r>
        <w:t>Nebezpečí škody na nemovitosti přechází na kupujícího dnem právní moci rozhodnutí o vkladu vlastnického práva.</w:t>
      </w:r>
    </w:p>
    <w:p w14:paraId="335688AD" w14:textId="2ECAE6B3" w:rsidR="00992BCF" w:rsidRDefault="00992BCF" w:rsidP="00992BCF">
      <w:pPr>
        <w:pStyle w:val="Odstavec"/>
      </w:pPr>
      <w:r>
        <w:t xml:space="preserve">Kupující se zavazuje uhradit náklady </w:t>
      </w:r>
      <w:r w:rsidR="006F02F7">
        <w:t>související s vkladem</w:t>
      </w:r>
      <w:r>
        <w:t xml:space="preserve"> věcných práv do katastru nemovitostí, zejména správní poplatky a náklady na sepis vkladových listin potřebných pro</w:t>
      </w:r>
      <w:r w:rsidR="00397942">
        <w:t xml:space="preserve"> vklad vlastnického práva, </w:t>
      </w:r>
      <w:r>
        <w:t>zákazu zatížení dle čl. IV. odst. 4.</w:t>
      </w:r>
      <w:r w:rsidR="00E431B2">
        <w:t xml:space="preserve"> </w:t>
      </w:r>
      <w:r>
        <w:t xml:space="preserve">4. </w:t>
      </w:r>
      <w:r w:rsidR="00397942">
        <w:t xml:space="preserve">dle této smlouvy a zřízení předkupního práva dle čl. IV. odst. 4. 5. této smlouvy </w:t>
      </w:r>
      <w:r>
        <w:t xml:space="preserve">do katastru nemovitostí. </w:t>
      </w:r>
    </w:p>
    <w:p w14:paraId="5D23DAC6" w14:textId="77777777" w:rsidR="00397942" w:rsidRDefault="00397942" w:rsidP="00397942">
      <w:pPr>
        <w:pStyle w:val="Nadpislnku"/>
      </w:pPr>
      <w:r>
        <w:br/>
      </w:r>
      <w:r w:rsidRPr="001B6535">
        <w:t>Úhrada daně z nabytí nemovitých věcí</w:t>
      </w:r>
    </w:p>
    <w:p w14:paraId="438CB9F1" w14:textId="501014A4" w:rsidR="00397942" w:rsidRPr="00663494" w:rsidRDefault="00397942" w:rsidP="00397942">
      <w:pPr>
        <w:pStyle w:val="Odstavec"/>
      </w:pPr>
      <w:r w:rsidRPr="001B6535">
        <w:t>Poplatníkem daně z nabytí nemovitých věcí je</w:t>
      </w:r>
      <w:r>
        <w:t xml:space="preserve"> v souladu s příslušnými právními </w:t>
      </w:r>
      <w:r w:rsidRPr="00663494">
        <w:t xml:space="preserve">předpisy nabyvatel vlastnického práva, tedy </w:t>
      </w:r>
      <w:r w:rsidR="00A96321" w:rsidRPr="00663494">
        <w:t>k</w:t>
      </w:r>
      <w:r w:rsidRPr="00663494">
        <w:t>upující.</w:t>
      </w:r>
    </w:p>
    <w:p w14:paraId="5A4AC706" w14:textId="77777777" w:rsidR="00397942" w:rsidRDefault="00397942" w:rsidP="00397942">
      <w:pPr>
        <w:pStyle w:val="Nadpislnku"/>
        <w:numPr>
          <w:ilvl w:val="0"/>
          <w:numId w:val="0"/>
        </w:numPr>
        <w:jc w:val="left"/>
      </w:pPr>
    </w:p>
    <w:p w14:paraId="19C63489" w14:textId="77777777" w:rsidR="00992BCF" w:rsidRDefault="00992BCF" w:rsidP="00992BCF">
      <w:pPr>
        <w:pStyle w:val="Nadpislnku"/>
      </w:pPr>
      <w:r>
        <w:lastRenderedPageBreak/>
        <w:br/>
        <w:t>Závěrečná ustanovení</w:t>
      </w:r>
    </w:p>
    <w:p w14:paraId="63DA1D85" w14:textId="77777777" w:rsidR="00992BCF" w:rsidRDefault="00992BCF" w:rsidP="00992BCF">
      <w:pPr>
        <w:pStyle w:val="Odstavec"/>
      </w:pPr>
      <w:r>
        <w:t>Vzájemná práva a povinnosti stran v této smlouvě výslovně neupravená se řídí příslušnými právními předpisy, zejména občanským zákoníkem.</w:t>
      </w:r>
    </w:p>
    <w:p w14:paraId="41AB6889" w14:textId="418391F9" w:rsidR="00992BCF" w:rsidRDefault="00992BCF" w:rsidP="00992BCF">
      <w:pPr>
        <w:pStyle w:val="Odstavec"/>
      </w:pPr>
      <w:r>
        <w:t>Tato smlouva je vyhotovena ve třech stejnopisech, z nichž po jednom z nich obdrží každá ze smluvních stran. Jeden stejnopis je určen jako podklad pro vklad vlastnického práva</w:t>
      </w:r>
      <w:r w:rsidR="00397942">
        <w:t>,</w:t>
      </w:r>
      <w:r>
        <w:t xml:space="preserve"> zákazu zatížení dle čl. IV. odst. 4.</w:t>
      </w:r>
      <w:r w:rsidR="00E431B2">
        <w:t xml:space="preserve"> </w:t>
      </w:r>
      <w:r>
        <w:t xml:space="preserve">4. </w:t>
      </w:r>
      <w:r w:rsidR="00397942">
        <w:t xml:space="preserve">této smlouvy a zřízení předkupního práva dle čl. IV. odst. 4. 5. této smlouvy </w:t>
      </w:r>
      <w:r>
        <w:t>do katastru nemovitostí.</w:t>
      </w:r>
    </w:p>
    <w:p w14:paraId="67D614DA" w14:textId="1DE5EAC8" w:rsidR="00992BCF" w:rsidRDefault="00992BCF" w:rsidP="00992BCF">
      <w:pPr>
        <w:pStyle w:val="Odstavec"/>
      </w:pPr>
      <w:r>
        <w:t xml:space="preserve">Záměr </w:t>
      </w:r>
      <w:r w:rsidR="00397942">
        <w:t xml:space="preserve">města </w:t>
      </w:r>
      <w:r>
        <w:t xml:space="preserve">prodat předmětný pozemek byl vyvěšen na úřední desce od </w:t>
      </w:r>
      <w:r w:rsidR="00A86CF8">
        <w:rPr>
          <w:color w:val="000000"/>
        </w:rPr>
        <w:t>16</w:t>
      </w:r>
      <w:r w:rsidR="00E14AE8">
        <w:rPr>
          <w:color w:val="000000"/>
        </w:rPr>
        <w:t>.</w:t>
      </w:r>
      <w:r w:rsidR="008F6C53">
        <w:rPr>
          <w:color w:val="000000"/>
        </w:rPr>
        <w:t>8</w:t>
      </w:r>
      <w:r w:rsidR="00E14AE8">
        <w:rPr>
          <w:color w:val="000000"/>
        </w:rPr>
        <w:t>.201</w:t>
      </w:r>
      <w:r w:rsidR="008F6C53">
        <w:rPr>
          <w:color w:val="000000"/>
        </w:rPr>
        <w:t>9</w:t>
      </w:r>
      <w:r w:rsidR="00E14AE8">
        <w:rPr>
          <w:color w:val="000000"/>
        </w:rPr>
        <w:t xml:space="preserve"> </w:t>
      </w:r>
      <w:r>
        <w:t xml:space="preserve">do </w:t>
      </w:r>
      <w:r w:rsidR="008F6C53">
        <w:rPr>
          <w:color w:val="000000"/>
        </w:rPr>
        <w:t>13</w:t>
      </w:r>
      <w:r w:rsidR="00E14AE8">
        <w:rPr>
          <w:color w:val="000000"/>
        </w:rPr>
        <w:t>.</w:t>
      </w:r>
      <w:r w:rsidR="008F6C53">
        <w:rPr>
          <w:color w:val="000000"/>
        </w:rPr>
        <w:t>8</w:t>
      </w:r>
      <w:r w:rsidR="00E14AE8">
        <w:rPr>
          <w:color w:val="000000"/>
        </w:rPr>
        <w:t>.201</w:t>
      </w:r>
      <w:r w:rsidR="008F6C53">
        <w:rPr>
          <w:color w:val="000000"/>
        </w:rPr>
        <w:t>9</w:t>
      </w:r>
      <w:r w:rsidR="00E14AE8">
        <w:rPr>
          <w:color w:val="000000"/>
        </w:rPr>
        <w:t>.</w:t>
      </w:r>
      <w:r>
        <w:t xml:space="preserve"> Prodej předmětného pozemku byl schválen zastupitelstvem </w:t>
      </w:r>
      <w:r w:rsidR="00E431B2">
        <w:t>města</w:t>
      </w:r>
      <w:r>
        <w:t xml:space="preserve"> dne </w:t>
      </w:r>
      <w:r w:rsidR="00E431B2" w:rsidRPr="00B40D78">
        <w:rPr>
          <w:color w:val="000000"/>
          <w:highlight w:val="yellow"/>
        </w:rPr>
        <w:t>…………………..</w:t>
      </w:r>
      <w:r w:rsidRPr="0004291C">
        <w:rPr>
          <w:highlight w:val="yellow"/>
        </w:rPr>
        <w:t>,</w:t>
      </w:r>
      <w:r>
        <w:t xml:space="preserve"> usnesením č. </w:t>
      </w:r>
      <w:r w:rsidR="00E431B2" w:rsidRPr="00B40D78">
        <w:rPr>
          <w:color w:val="000000"/>
          <w:highlight w:val="yellow"/>
        </w:rPr>
        <w:t>…………………..</w:t>
      </w:r>
      <w:r w:rsidRPr="0004291C">
        <w:rPr>
          <w:highlight w:val="yellow"/>
        </w:rPr>
        <w:t>,</w:t>
      </w:r>
      <w:r>
        <w:t xml:space="preserve"> s nímž je tato smlouva v souladu.</w:t>
      </w:r>
    </w:p>
    <w:p w14:paraId="1AEADB2B" w14:textId="77777777" w:rsidR="00992BCF" w:rsidRDefault="00992BCF" w:rsidP="00992BCF">
      <w:pPr>
        <w:pStyle w:val="Odstavec"/>
      </w:pPr>
      <w:r>
        <w:t>Smluvní strany shodně prohlašují, že jsou způsobilé k tomuto právnímu jednání, že si smlouvu před jejím podpisem přečetly, rozumí jí a s jejím obsahem souhlasí, a že ji uzavírají svobodně a vážně. Na důkaz výše uvedeného připojují smluvní strany své vlastnoruční podpisy.</w:t>
      </w:r>
    </w:p>
    <w:p w14:paraId="3EE6D0A5" w14:textId="77777777" w:rsidR="00992BCF" w:rsidRDefault="00992BCF" w:rsidP="00992BCF"/>
    <w:p w14:paraId="37DF237B" w14:textId="77777777" w:rsidR="00992BCF" w:rsidRDefault="00992BCF" w:rsidP="00992BCF"/>
    <w:p w14:paraId="066101D9" w14:textId="77777777" w:rsidR="00E431B2" w:rsidRDefault="00E431B2" w:rsidP="00E431B2">
      <w:r w:rsidRPr="00992BCF">
        <w:rPr>
          <w:sz w:val="24"/>
          <w:szCs w:val="24"/>
        </w:rPr>
        <w:t>V Deštné dne</w:t>
      </w:r>
      <w:r w:rsidRPr="00992BCF">
        <w:rPr>
          <w:color w:val="000000"/>
          <w:sz w:val="24"/>
          <w:szCs w:val="24"/>
          <w:highlight w:val="yellow"/>
        </w:rPr>
        <w:t>…………………..</w:t>
      </w:r>
      <w:r w:rsidRPr="00992BCF">
        <w:rPr>
          <w:sz w:val="24"/>
          <w:szCs w:val="24"/>
        </w:rPr>
        <w:tab/>
      </w:r>
      <w:r>
        <w:tab/>
      </w:r>
      <w:r>
        <w:tab/>
      </w:r>
      <w:r>
        <w:tab/>
        <w:t xml:space="preserve">V </w:t>
      </w:r>
      <w:r w:rsidRPr="00992BCF">
        <w:rPr>
          <w:color w:val="000000"/>
          <w:sz w:val="24"/>
          <w:szCs w:val="24"/>
          <w:highlight w:val="yellow"/>
        </w:rPr>
        <w:t>…………………..</w:t>
      </w:r>
      <w:r>
        <w:t xml:space="preserve">dne </w:t>
      </w:r>
      <w:r w:rsidRPr="00992BCF">
        <w:rPr>
          <w:color w:val="000000"/>
          <w:sz w:val="24"/>
          <w:szCs w:val="24"/>
          <w:highlight w:val="yellow"/>
        </w:rPr>
        <w:t>…………………..</w:t>
      </w:r>
    </w:p>
    <w:p w14:paraId="5290A557" w14:textId="77777777" w:rsidR="00E431B2" w:rsidRDefault="00E431B2" w:rsidP="00E431B2">
      <w:pPr>
        <w:pStyle w:val="Podpisy"/>
        <w:ind w:left="1418" w:hanging="1418"/>
        <w:jc w:val="both"/>
      </w:pPr>
    </w:p>
    <w:p w14:paraId="1223EDB3" w14:textId="77777777" w:rsidR="00E431B2" w:rsidRDefault="00E431B2" w:rsidP="00E431B2">
      <w:pPr>
        <w:pStyle w:val="Podpisy"/>
        <w:ind w:left="1418" w:hanging="1418"/>
        <w:jc w:val="both"/>
      </w:pPr>
    </w:p>
    <w:p w14:paraId="07629F82" w14:textId="04292D67" w:rsidR="00E431B2" w:rsidRDefault="00E431B2" w:rsidP="00E431B2">
      <w:pPr>
        <w:pStyle w:val="Podpisy"/>
        <w:ind w:left="1418" w:hanging="1418"/>
        <w:jc w:val="both"/>
      </w:pPr>
      <w:r>
        <w:t>…………………………………………………………….....</w:t>
      </w:r>
      <w:r>
        <w:tab/>
      </w:r>
      <w:r w:rsidRPr="0049198E">
        <w:t>…………………………………………………………</w:t>
      </w:r>
      <w:r>
        <w:t>………..</w:t>
      </w:r>
      <w:r>
        <w:tab/>
      </w:r>
      <w:r>
        <w:tab/>
      </w:r>
      <w:r>
        <w:tab/>
      </w:r>
      <w:r>
        <w:tab/>
      </w:r>
      <w:r>
        <w:tab/>
      </w:r>
      <w:r>
        <w:tab/>
      </w:r>
      <w:r>
        <w:tab/>
      </w:r>
    </w:p>
    <w:p w14:paraId="0B0A2133" w14:textId="71F6C33E" w:rsidR="00992BCF" w:rsidRDefault="00E431B2" w:rsidP="00F036C4">
      <w:pPr>
        <w:pStyle w:val="Podpisy"/>
        <w:ind w:left="1418" w:hanging="2"/>
        <w:jc w:val="left"/>
      </w:pPr>
      <w:r>
        <w:t>prodávající</w:t>
      </w:r>
      <w:r>
        <w:tab/>
      </w:r>
      <w:r>
        <w:tab/>
      </w:r>
      <w:r>
        <w:tab/>
      </w:r>
      <w:r>
        <w:tab/>
      </w:r>
      <w:r>
        <w:tab/>
      </w:r>
      <w:r>
        <w:tab/>
        <w:t xml:space="preserve">        kupujíc</w:t>
      </w:r>
      <w:r w:rsidR="00F036C4">
        <w:t>í</w:t>
      </w:r>
    </w:p>
    <w:p w14:paraId="22AD06AE" w14:textId="62E5FD14" w:rsidR="005918B4" w:rsidRDefault="005918B4" w:rsidP="005918B4">
      <w:pPr>
        <w:pStyle w:val="Podpisy"/>
        <w:jc w:val="left"/>
      </w:pPr>
    </w:p>
    <w:p w14:paraId="2C2AC720" w14:textId="0025EED2" w:rsidR="005918B4" w:rsidRDefault="005918B4" w:rsidP="005918B4">
      <w:pPr>
        <w:pStyle w:val="Podpisy"/>
        <w:jc w:val="left"/>
      </w:pPr>
    </w:p>
    <w:p w14:paraId="4A4799BF" w14:textId="37E21BB7" w:rsidR="005918B4" w:rsidRDefault="005918B4" w:rsidP="005918B4">
      <w:pPr>
        <w:pStyle w:val="Podpisy"/>
        <w:jc w:val="left"/>
      </w:pPr>
    </w:p>
    <w:p w14:paraId="784E0FD9" w14:textId="65C2E5E6" w:rsidR="005918B4" w:rsidRDefault="005918B4" w:rsidP="005918B4">
      <w:pPr>
        <w:pStyle w:val="Podpisy"/>
        <w:jc w:val="left"/>
      </w:pPr>
    </w:p>
    <w:p w14:paraId="00FAA251" w14:textId="2A31B746" w:rsidR="005918B4" w:rsidRDefault="005918B4" w:rsidP="005918B4">
      <w:pPr>
        <w:pStyle w:val="Podpisy"/>
        <w:jc w:val="left"/>
      </w:pPr>
    </w:p>
    <w:p w14:paraId="5050B499" w14:textId="432D3174" w:rsidR="005918B4" w:rsidRDefault="005918B4" w:rsidP="005918B4">
      <w:pPr>
        <w:pStyle w:val="Podpisy"/>
        <w:jc w:val="left"/>
      </w:pPr>
    </w:p>
    <w:p w14:paraId="37CF0575" w14:textId="1C113CF0" w:rsidR="005918B4" w:rsidRDefault="005918B4" w:rsidP="005918B4">
      <w:pPr>
        <w:pStyle w:val="Podpisy"/>
        <w:jc w:val="left"/>
      </w:pPr>
    </w:p>
    <w:p w14:paraId="5C5B7816" w14:textId="3C1AC6F9" w:rsidR="005918B4" w:rsidRDefault="005918B4" w:rsidP="005918B4">
      <w:pPr>
        <w:pStyle w:val="Podpisy"/>
        <w:jc w:val="left"/>
      </w:pPr>
    </w:p>
    <w:p w14:paraId="6A501645" w14:textId="1D7350C7" w:rsidR="005918B4" w:rsidRDefault="005918B4" w:rsidP="005918B4">
      <w:pPr>
        <w:pStyle w:val="Podpisy"/>
        <w:jc w:val="left"/>
      </w:pPr>
    </w:p>
    <w:p w14:paraId="6BEE917F" w14:textId="3A509F9C" w:rsidR="005918B4" w:rsidRDefault="005918B4" w:rsidP="005918B4">
      <w:pPr>
        <w:pStyle w:val="Podpisy"/>
        <w:jc w:val="left"/>
      </w:pPr>
    </w:p>
    <w:p w14:paraId="420801DB" w14:textId="483C14C3" w:rsidR="005918B4" w:rsidRDefault="005918B4" w:rsidP="005918B4">
      <w:pPr>
        <w:pStyle w:val="Podpisy"/>
        <w:jc w:val="left"/>
      </w:pPr>
    </w:p>
    <w:p w14:paraId="43F54D63" w14:textId="34A6B2EC" w:rsidR="005918B4" w:rsidRDefault="005918B4" w:rsidP="005918B4">
      <w:pPr>
        <w:pStyle w:val="Podpisy"/>
        <w:jc w:val="left"/>
      </w:pPr>
    </w:p>
    <w:p w14:paraId="7A2AC70C" w14:textId="562303DB" w:rsidR="005918B4" w:rsidRDefault="005918B4" w:rsidP="005918B4">
      <w:pPr>
        <w:pStyle w:val="Podpisy"/>
        <w:jc w:val="left"/>
      </w:pPr>
    </w:p>
    <w:p w14:paraId="1857C300" w14:textId="79E093B0" w:rsidR="005918B4" w:rsidRDefault="005918B4" w:rsidP="005918B4">
      <w:pPr>
        <w:pStyle w:val="Podpisy"/>
        <w:jc w:val="left"/>
      </w:pPr>
    </w:p>
    <w:p w14:paraId="378ECC16" w14:textId="7C383949" w:rsidR="005918B4" w:rsidRDefault="005918B4" w:rsidP="005918B4">
      <w:pPr>
        <w:pStyle w:val="Podpisy"/>
        <w:jc w:val="left"/>
      </w:pPr>
    </w:p>
    <w:p w14:paraId="13FAA8CC" w14:textId="122A5694" w:rsidR="005918B4" w:rsidRDefault="005918B4" w:rsidP="005918B4">
      <w:pPr>
        <w:pStyle w:val="Podpisy"/>
        <w:jc w:val="left"/>
      </w:pPr>
    </w:p>
    <w:p w14:paraId="794DAF5B" w14:textId="77777777" w:rsidR="005918B4" w:rsidRPr="00B40D78" w:rsidRDefault="005918B4" w:rsidP="005918B4">
      <w:pPr>
        <w:jc w:val="center"/>
        <w:rPr>
          <w:b/>
          <w:sz w:val="48"/>
          <w:szCs w:val="48"/>
        </w:rPr>
      </w:pPr>
      <w:r w:rsidRPr="00B40D78">
        <w:rPr>
          <w:b/>
          <w:sz w:val="48"/>
          <w:szCs w:val="48"/>
        </w:rPr>
        <w:lastRenderedPageBreak/>
        <w:t>Město Deštná</w:t>
      </w:r>
    </w:p>
    <w:p w14:paraId="344D2388" w14:textId="77777777" w:rsidR="005918B4" w:rsidRDefault="005918B4" w:rsidP="005918B4">
      <w:pPr>
        <w:pStyle w:val="Standard"/>
        <w:jc w:val="center"/>
      </w:pPr>
      <w:r>
        <w:rPr>
          <w:b/>
          <w:color w:val="000000"/>
          <w:sz w:val="32"/>
          <w:szCs w:val="32"/>
        </w:rPr>
        <w:t>Pravidla postupu prodeje pozemků určených k výstavbě RD v lokalitě „Za školkou“ (dále jen pravidla)</w:t>
      </w:r>
    </w:p>
    <w:p w14:paraId="0E58DA6C" w14:textId="77777777" w:rsidR="005918B4" w:rsidRDefault="005918B4" w:rsidP="005918B4"/>
    <w:p w14:paraId="01C015B0" w14:textId="77777777" w:rsidR="005918B4" w:rsidRPr="00007450" w:rsidRDefault="005918B4" w:rsidP="005918B4">
      <w:pPr>
        <w:pStyle w:val="Odstavecseseznamem"/>
        <w:numPr>
          <w:ilvl w:val="0"/>
          <w:numId w:val="6"/>
        </w:numPr>
        <w:suppressAutoHyphens/>
        <w:autoSpaceDN w:val="0"/>
        <w:spacing w:before="120" w:after="0" w:line="276" w:lineRule="auto"/>
        <w:contextualSpacing w:val="0"/>
        <w:jc w:val="both"/>
        <w:textAlignment w:val="baseline"/>
      </w:pPr>
      <w:r>
        <w:rPr>
          <w:color w:val="000000"/>
        </w:rPr>
        <w:t xml:space="preserve">Záměrem města je uzavírání smluv o smlouvě budoucí kupní a následný prodej pozemků, určených k výstavbě rodinných domů (dále jen RD) v lokalitě Za školkou, označených dle projektové dokumentace čísly 5, 7, 8, 9, 10, 13, 14, 18, 19, 20, 21, 22, 23, 24, 25, 26, 27, 28, 29, 30, 31, 32, 33, 34, 35, 36 v k. ú. Deštná u Jindřichova Hradce. Tento záměr musí být zveřejněn na úřední desce ve smyslu ustanovení § 39 odst. 1 zák. č. 128/2000 Sb. o obcích (obecní zřízení), ve znění pozdějších předpisů. </w:t>
      </w:r>
    </w:p>
    <w:p w14:paraId="410CBA1C" w14:textId="77777777" w:rsidR="005918B4" w:rsidRPr="00B40D78" w:rsidRDefault="005918B4" w:rsidP="005918B4">
      <w:pPr>
        <w:pStyle w:val="Odstavecseseznamem"/>
        <w:numPr>
          <w:ilvl w:val="0"/>
          <w:numId w:val="6"/>
        </w:numPr>
        <w:suppressAutoHyphens/>
        <w:autoSpaceDN w:val="0"/>
        <w:spacing w:before="120" w:after="120" w:line="276" w:lineRule="auto"/>
        <w:contextualSpacing w:val="0"/>
        <w:jc w:val="both"/>
        <w:textAlignment w:val="baseline"/>
      </w:pPr>
      <w:r>
        <w:rPr>
          <w:color w:val="000000"/>
        </w:rPr>
        <w:t>Žádosti o prodej jednotlivých pozemků budou evidovány ode dne zveřejnění záměru v pořadníku na městském úřadu (pořadí v pořadníku je určeno datem a časem podání žádosti na podatelně, resp. doručením na podatelnu). Každý zájemce může podat více žádostí, avšak jednomu zájemci může být prodán pouze jeden pozemek. Zájemci mohou být pouze fyzické osoby</w:t>
      </w:r>
    </w:p>
    <w:p w14:paraId="204C8E5B" w14:textId="77777777" w:rsidR="005918B4" w:rsidRPr="00007450" w:rsidRDefault="005918B4" w:rsidP="005918B4">
      <w:pPr>
        <w:pStyle w:val="Odstavecseseznamem"/>
        <w:numPr>
          <w:ilvl w:val="0"/>
          <w:numId w:val="6"/>
        </w:numPr>
        <w:suppressAutoHyphens/>
        <w:autoSpaceDN w:val="0"/>
        <w:spacing w:after="120" w:line="276" w:lineRule="auto"/>
        <w:contextualSpacing w:val="0"/>
        <w:jc w:val="both"/>
        <w:textAlignment w:val="baseline"/>
      </w:pPr>
      <w:r w:rsidRPr="00B40D78">
        <w:rPr>
          <w:color w:val="000000"/>
        </w:rPr>
        <w:t>K</w:t>
      </w:r>
      <w:r>
        <w:rPr>
          <w:color w:val="000000"/>
        </w:rPr>
        <w:t>upní cena pozemku je stanovena 3</w:t>
      </w:r>
      <w:r w:rsidRPr="00B40D78">
        <w:rPr>
          <w:color w:val="000000"/>
        </w:rPr>
        <w:t>50 Kč/m</w:t>
      </w:r>
      <w:r w:rsidRPr="00B40D78">
        <w:rPr>
          <w:color w:val="000000"/>
          <w:vertAlign w:val="superscript"/>
        </w:rPr>
        <w:t>2</w:t>
      </w:r>
      <w:r w:rsidRPr="00B40D78">
        <w:rPr>
          <w:color w:val="000000"/>
        </w:rPr>
        <w:t xml:space="preserve"> bez DPH.</w:t>
      </w:r>
      <w:r>
        <w:rPr>
          <w:color w:val="000000"/>
        </w:rPr>
        <w:t xml:space="preserve"> (DPH bude připočtena, stane-li se město plátcem a bude mít povinnost ji odvést.)</w:t>
      </w:r>
      <w:r w:rsidRPr="00B40D78">
        <w:rPr>
          <w:color w:val="000000"/>
        </w:rPr>
        <w:t xml:space="preserve"> </w:t>
      </w:r>
    </w:p>
    <w:p w14:paraId="33FDFCCB" w14:textId="77777777" w:rsidR="005918B4" w:rsidRPr="00B40D78" w:rsidRDefault="005918B4" w:rsidP="005918B4">
      <w:pPr>
        <w:widowControl w:val="0"/>
        <w:numPr>
          <w:ilvl w:val="0"/>
          <w:numId w:val="6"/>
        </w:numPr>
        <w:suppressAutoHyphens/>
        <w:autoSpaceDN w:val="0"/>
        <w:spacing w:line="276" w:lineRule="auto"/>
        <w:jc w:val="both"/>
        <w:textAlignment w:val="baseline"/>
        <w:rPr>
          <w:i/>
          <w:color w:val="000000"/>
        </w:rPr>
      </w:pPr>
      <w:r w:rsidRPr="00B40D78">
        <w:rPr>
          <w:color w:val="000000"/>
        </w:rPr>
        <w:t>Zastupitelstvem</w:t>
      </w:r>
      <w:r>
        <w:rPr>
          <w:color w:val="000000"/>
        </w:rPr>
        <w:t xml:space="preserve"> města</w:t>
      </w:r>
      <w:r w:rsidRPr="00B40D78">
        <w:rPr>
          <w:color w:val="000000"/>
        </w:rPr>
        <w:t xml:space="preserve"> vybraný zájemce o pozemek musí k výzvě </w:t>
      </w:r>
      <w:r>
        <w:rPr>
          <w:color w:val="000000"/>
        </w:rPr>
        <w:t>města</w:t>
      </w:r>
      <w:r w:rsidRPr="00B40D78">
        <w:rPr>
          <w:color w:val="000000"/>
        </w:rPr>
        <w:t xml:space="preserve"> uzavřít s</w:t>
      </w:r>
      <w:r>
        <w:rPr>
          <w:color w:val="000000"/>
        </w:rPr>
        <w:t>mlouvu o složení kauce ve výši 2</w:t>
      </w:r>
      <w:r w:rsidRPr="00B40D78">
        <w:rPr>
          <w:color w:val="000000"/>
        </w:rPr>
        <w:t xml:space="preserve">0.000,-Kč, </w:t>
      </w:r>
      <w:r>
        <w:rPr>
          <w:color w:val="000000"/>
        </w:rPr>
        <w:t xml:space="preserve">a </w:t>
      </w:r>
      <w:r w:rsidRPr="00B40D78">
        <w:rPr>
          <w:color w:val="000000"/>
        </w:rPr>
        <w:t xml:space="preserve">uhradit </w:t>
      </w:r>
      <w:r>
        <w:rPr>
          <w:color w:val="000000"/>
        </w:rPr>
        <w:t xml:space="preserve">ji </w:t>
      </w:r>
      <w:r w:rsidRPr="00B40D78">
        <w:rPr>
          <w:color w:val="000000"/>
        </w:rPr>
        <w:t xml:space="preserve">do </w:t>
      </w:r>
      <w:r>
        <w:rPr>
          <w:color w:val="000000"/>
        </w:rPr>
        <w:t>3 pracovních</w:t>
      </w:r>
      <w:r w:rsidRPr="00B40D78">
        <w:rPr>
          <w:color w:val="000000"/>
        </w:rPr>
        <w:t xml:space="preserve"> dnů bankovním převodem s tím, že</w:t>
      </w:r>
      <w:r>
        <w:rPr>
          <w:color w:val="000000"/>
        </w:rPr>
        <w:t xml:space="preserve"> </w:t>
      </w:r>
      <w:r w:rsidRPr="00B40D78">
        <w:rPr>
          <w:color w:val="000000"/>
        </w:rPr>
        <w:t xml:space="preserve">ve smlouvě o složení kauce se </w:t>
      </w:r>
      <w:r>
        <w:rPr>
          <w:color w:val="000000"/>
        </w:rPr>
        <w:t>vybraný</w:t>
      </w:r>
      <w:r w:rsidRPr="00B40D78">
        <w:rPr>
          <w:color w:val="000000"/>
        </w:rPr>
        <w:t xml:space="preserve"> zájemce</w:t>
      </w:r>
      <w:r>
        <w:rPr>
          <w:color w:val="000000"/>
        </w:rPr>
        <w:t xml:space="preserve"> zaváže</w:t>
      </w:r>
      <w:r w:rsidRPr="00B40D78">
        <w:rPr>
          <w:color w:val="000000"/>
        </w:rPr>
        <w:t xml:space="preserve"> uzavřít na výzvu </w:t>
      </w:r>
      <w:r>
        <w:rPr>
          <w:color w:val="000000"/>
        </w:rPr>
        <w:t>města</w:t>
      </w:r>
      <w:r w:rsidRPr="00B40D78">
        <w:rPr>
          <w:color w:val="000000"/>
        </w:rPr>
        <w:t xml:space="preserve"> do 15 dnů smlouvu o smlouvě budoucí kupní k pozemku, jejíž podstatné náležitosti jsou uvedeny níže v těchto pravidlech. Složená kauce bude sloužit jako jistota ke splnění povinnosti uzavřít s vybraným zájemcem smlouvu o smlouvě budoucí kupní a bude započtena jako splátka zálohy na kupní cenu vybraného pozemku. V případě, že zájemce, který složil kauci, smlouvu o smlouvě budoucí kupní v uvedené lhůtě neuzavře, ačkoliv mu byla </w:t>
      </w:r>
      <w:r>
        <w:rPr>
          <w:color w:val="000000"/>
        </w:rPr>
        <w:t>městem</w:t>
      </w:r>
      <w:r w:rsidRPr="00B40D78">
        <w:rPr>
          <w:color w:val="000000"/>
        </w:rPr>
        <w:t xml:space="preserve"> předložena nabídka v souladu s těmito pravidly, je </w:t>
      </w:r>
      <w:r>
        <w:rPr>
          <w:color w:val="000000"/>
        </w:rPr>
        <w:t>město oprávněno</w:t>
      </w:r>
      <w:r w:rsidRPr="00B40D78">
        <w:rPr>
          <w:color w:val="000000"/>
        </w:rPr>
        <w:t xml:space="preserve"> si kauci či její část ponechat jako smluvní pokutu. Neučiní-li </w:t>
      </w:r>
      <w:r>
        <w:rPr>
          <w:color w:val="000000"/>
        </w:rPr>
        <w:t>město</w:t>
      </w:r>
      <w:r w:rsidRPr="00B40D78">
        <w:rPr>
          <w:color w:val="000000"/>
        </w:rPr>
        <w:t xml:space="preserve"> nabídku zájemci ani do 3 měsíců ode dne uzavření smlouvy o složení </w:t>
      </w:r>
      <w:r>
        <w:rPr>
          <w:color w:val="000000"/>
        </w:rPr>
        <w:t>kauce</w:t>
      </w:r>
      <w:r w:rsidRPr="00B40D78">
        <w:rPr>
          <w:color w:val="000000"/>
        </w:rPr>
        <w:t xml:space="preserve"> nebo nebude-li ve lhůtě 4 měsíců ode dne uzavření smlouvy o složení kauce smlouva uzavřena z důvodů na straně </w:t>
      </w:r>
      <w:r>
        <w:rPr>
          <w:color w:val="000000"/>
        </w:rPr>
        <w:t>města</w:t>
      </w:r>
      <w:r w:rsidRPr="00B40D78">
        <w:rPr>
          <w:color w:val="000000"/>
        </w:rPr>
        <w:t xml:space="preserve">, bude </w:t>
      </w:r>
      <w:r>
        <w:rPr>
          <w:color w:val="000000"/>
        </w:rPr>
        <w:t>město povinno</w:t>
      </w:r>
      <w:r w:rsidRPr="00B40D78">
        <w:rPr>
          <w:color w:val="000000"/>
        </w:rPr>
        <w:t xml:space="preserve"> složenou kauci zájemci bezodkladně vrátit.</w:t>
      </w:r>
    </w:p>
    <w:p w14:paraId="31D7D961" w14:textId="77777777" w:rsidR="005918B4" w:rsidRDefault="005918B4" w:rsidP="005918B4">
      <w:pPr>
        <w:pStyle w:val="Odstavecseseznamem"/>
        <w:numPr>
          <w:ilvl w:val="0"/>
          <w:numId w:val="6"/>
        </w:numPr>
        <w:suppressAutoHyphens/>
        <w:autoSpaceDN w:val="0"/>
        <w:spacing w:before="120" w:after="120" w:line="276" w:lineRule="auto"/>
        <w:contextualSpacing w:val="0"/>
        <w:jc w:val="both"/>
        <w:textAlignment w:val="baseline"/>
      </w:pPr>
      <w:r w:rsidRPr="00471241">
        <w:rPr>
          <w:color w:val="000000"/>
        </w:rPr>
        <w:t>Návrh smlouvy o smlouvě budoucí kupní obdrží</w:t>
      </w:r>
      <w:r>
        <w:rPr>
          <w:color w:val="000000"/>
        </w:rPr>
        <w:t xml:space="preserve"> vybraný</w:t>
      </w:r>
      <w:r w:rsidRPr="00471241">
        <w:rPr>
          <w:color w:val="000000"/>
        </w:rPr>
        <w:t xml:space="preserve"> zájemce na jím sdělenou adresu elektronické pošty (e-mail); tento návrh není ze strany </w:t>
      </w:r>
      <w:r>
        <w:rPr>
          <w:color w:val="000000"/>
        </w:rPr>
        <w:t>města</w:t>
      </w:r>
      <w:r w:rsidRPr="00471241">
        <w:rPr>
          <w:color w:val="000000"/>
        </w:rPr>
        <w:t xml:space="preserve"> závazný, půjde jen o informativní materiál, vycházející z podmínek uvedených v těchto pravidlech. Návrh smlouvy o smlouvě budoucí kupní připraví prodávající (</w:t>
      </w:r>
      <w:r>
        <w:rPr>
          <w:color w:val="000000"/>
        </w:rPr>
        <w:t>Město Deštná</w:t>
      </w:r>
      <w:r w:rsidRPr="00471241">
        <w:rPr>
          <w:color w:val="000000"/>
        </w:rPr>
        <w:t>).</w:t>
      </w:r>
      <w:r>
        <w:rPr>
          <w:color w:val="000000"/>
        </w:rPr>
        <w:t xml:space="preserve"> </w:t>
      </w:r>
    </w:p>
    <w:p w14:paraId="40BB2BB7" w14:textId="77777777" w:rsidR="005918B4" w:rsidRDefault="005918B4" w:rsidP="005918B4">
      <w:pPr>
        <w:pStyle w:val="Odstavecseseznamem"/>
        <w:numPr>
          <w:ilvl w:val="0"/>
          <w:numId w:val="6"/>
        </w:numPr>
        <w:suppressAutoHyphens/>
        <w:autoSpaceDN w:val="0"/>
        <w:spacing w:after="120" w:line="276" w:lineRule="auto"/>
        <w:contextualSpacing w:val="0"/>
        <w:jc w:val="both"/>
        <w:textAlignment w:val="baseline"/>
      </w:pPr>
      <w:r>
        <w:rPr>
          <w:color w:val="000000"/>
        </w:rPr>
        <w:t xml:space="preserve">O uzavření smlouvy o smlouvě budoucí kupní rozhoduje zastupitelstvo města na veřejném zasedání. </w:t>
      </w:r>
    </w:p>
    <w:p w14:paraId="6788DE46" w14:textId="77777777" w:rsidR="005918B4" w:rsidRDefault="005918B4" w:rsidP="005918B4">
      <w:pPr>
        <w:pStyle w:val="Odstavecseseznamem"/>
        <w:numPr>
          <w:ilvl w:val="0"/>
          <w:numId w:val="6"/>
        </w:numPr>
        <w:suppressAutoHyphens/>
        <w:autoSpaceDN w:val="0"/>
        <w:spacing w:after="120" w:line="276" w:lineRule="auto"/>
        <w:contextualSpacing w:val="0"/>
        <w:jc w:val="both"/>
        <w:textAlignment w:val="baseline"/>
      </w:pPr>
      <w:r>
        <w:rPr>
          <w:color w:val="000000"/>
        </w:rPr>
        <w:t>S vybraným zájemcem o koupi, bude uzavřena smlouva o smlouvě budoucí kupní s těmito zásadními podmínkami:</w:t>
      </w:r>
    </w:p>
    <w:p w14:paraId="08C4189F" w14:textId="77777777" w:rsidR="005918B4" w:rsidRDefault="005918B4" w:rsidP="005918B4">
      <w:pPr>
        <w:pStyle w:val="Odstavecseseznamem"/>
        <w:numPr>
          <w:ilvl w:val="1"/>
          <w:numId w:val="6"/>
        </w:numPr>
        <w:suppressAutoHyphens/>
        <w:autoSpaceDN w:val="0"/>
        <w:spacing w:after="120" w:line="276" w:lineRule="auto"/>
        <w:contextualSpacing w:val="0"/>
        <w:jc w:val="both"/>
        <w:textAlignment w:val="baseline"/>
      </w:pPr>
      <w:r>
        <w:rPr>
          <w:color w:val="000000"/>
        </w:rPr>
        <w:t>do 60 dnů od podpisu této smlouvy zájemce zaplatí prodávajícímu zálohu na celou kupní cenu za pozemek (tj. kupní cena za pozemek se platí před podpisem smlouvy kupní),</w:t>
      </w:r>
    </w:p>
    <w:p w14:paraId="65F14288" w14:textId="77777777" w:rsidR="005918B4" w:rsidRDefault="005918B4" w:rsidP="005918B4">
      <w:pPr>
        <w:pStyle w:val="Odstavecseseznamem"/>
        <w:numPr>
          <w:ilvl w:val="1"/>
          <w:numId w:val="6"/>
        </w:numPr>
        <w:suppressAutoHyphens/>
        <w:autoSpaceDN w:val="0"/>
        <w:spacing w:after="120" w:line="276" w:lineRule="auto"/>
        <w:contextualSpacing w:val="0"/>
        <w:jc w:val="both"/>
        <w:textAlignment w:val="baseline"/>
      </w:pPr>
      <w:r>
        <w:lastRenderedPageBreak/>
        <w:t>ve smlouvě bude sjednán závazek město prodat zájemci vybraný pozemek bez zbytečného odkladu poté, co jí bude zájemcem prokázáno, že má zajištěné finanční prostředky na stavbu rodinného domu na pozemku, nebo že mu byl na stavbu rodinného domu na pozemku poskytnut hypotéční úvěr za účelem financování výstavby a město bude zájemcem vyzváno k uzavření kupní smlouvy; závazek zanikne, nevyzve-li zájemce město k uzavření kupní smlouvy ani do 2 měsíců od poskytnutí hypotéčního úvěru,</w:t>
      </w:r>
    </w:p>
    <w:p w14:paraId="73925324" w14:textId="77777777" w:rsidR="005918B4" w:rsidRDefault="005918B4" w:rsidP="005918B4">
      <w:pPr>
        <w:pStyle w:val="Odstavecseseznamem"/>
        <w:numPr>
          <w:ilvl w:val="1"/>
          <w:numId w:val="6"/>
        </w:numPr>
        <w:suppressAutoHyphens/>
        <w:autoSpaceDN w:val="0"/>
        <w:spacing w:after="120" w:line="276" w:lineRule="auto"/>
        <w:contextualSpacing w:val="0"/>
        <w:jc w:val="both"/>
        <w:textAlignment w:val="baseline"/>
      </w:pPr>
      <w:r>
        <w:rPr>
          <w:color w:val="000000"/>
        </w:rPr>
        <w:t>součástí smlouvy o smlouvě budoucí kupní bude znění samotné kupní smlouvy, která bude obsahovat následující ujednání:</w:t>
      </w:r>
    </w:p>
    <w:p w14:paraId="4F8C6FF5" w14:textId="77777777" w:rsidR="005918B4" w:rsidRDefault="005918B4" w:rsidP="005918B4">
      <w:pPr>
        <w:pStyle w:val="Odstavecseseznamem"/>
        <w:numPr>
          <w:ilvl w:val="2"/>
          <w:numId w:val="6"/>
        </w:numPr>
        <w:suppressAutoHyphens/>
        <w:autoSpaceDN w:val="0"/>
        <w:spacing w:after="120" w:line="276" w:lineRule="auto"/>
        <w:contextualSpacing w:val="0"/>
        <w:jc w:val="both"/>
        <w:textAlignment w:val="baseline"/>
      </w:pPr>
      <w:r>
        <w:rPr>
          <w:color w:val="000000"/>
        </w:rPr>
        <w:t>v případě, že zájemce nezačne stavět na vybraném pozemku rodinný dům (na pozemku nebude zbudována přinejmenším základová deska, vrstva podkladního betonu či obdobný podklad pro rodinný dům, ze kterého již bude patrný půdorys domu) nejpozději do 3 let od uzavření kupní smlouvy, má město Deštná právo od smlouvy odstoupit a pozemek nabídnout dalšímu zájemci,</w:t>
      </w:r>
    </w:p>
    <w:p w14:paraId="59AFE8C9" w14:textId="77777777" w:rsidR="005918B4" w:rsidRPr="00577861" w:rsidRDefault="005918B4" w:rsidP="005918B4">
      <w:pPr>
        <w:pStyle w:val="Odstavecseseznamem"/>
        <w:numPr>
          <w:ilvl w:val="2"/>
          <w:numId w:val="6"/>
        </w:numPr>
        <w:suppressAutoHyphens/>
        <w:autoSpaceDN w:val="0"/>
        <w:spacing w:after="120" w:line="276" w:lineRule="auto"/>
        <w:contextualSpacing w:val="0"/>
        <w:jc w:val="both"/>
        <w:textAlignment w:val="baseline"/>
      </w:pPr>
      <w:r>
        <w:rPr>
          <w:color w:val="000000"/>
        </w:rPr>
        <w:t xml:space="preserve">zájemce se v kupní smlouvě zaváže dokončit stavbu rodinného domu nejpozději do 5 let od uzavření kupní smlouvy, tj. </w:t>
      </w:r>
      <w:r>
        <w:t>že nejpozději v poslední den této lhůty bude možné stavbu rodinného domu užívat ve smyslu stavebního zákona k </w:t>
      </w:r>
      <w:r w:rsidRPr="00577861">
        <w:t>bydlení a zájemce zde bude přihlášen k trvalému pobytu,</w:t>
      </w:r>
      <w:r>
        <w:t xml:space="preserve"> pokud zájemce za stejných podmínek </w:t>
      </w:r>
      <w:r>
        <w:rPr>
          <w:color w:val="000000"/>
        </w:rPr>
        <w:t>dokončí stavbu rodinného domu nejpozději do 3 let od uzavření kupní smlouvy, vznikne mu nárok na navrácení části kupní ceny za pozemek ve výši 50 Kč bez DPH za 1 m</w:t>
      </w:r>
      <w:r w:rsidRPr="00306AF3">
        <w:rPr>
          <w:color w:val="000000"/>
          <w:vertAlign w:val="superscript"/>
        </w:rPr>
        <w:t>2</w:t>
      </w:r>
      <w:r>
        <w:rPr>
          <w:color w:val="000000"/>
        </w:rPr>
        <w:t>.</w:t>
      </w:r>
    </w:p>
    <w:p w14:paraId="4C825E9B" w14:textId="77777777" w:rsidR="005918B4" w:rsidRDefault="005918B4" w:rsidP="005918B4">
      <w:pPr>
        <w:pStyle w:val="Odstavecseseznamem"/>
        <w:numPr>
          <w:ilvl w:val="2"/>
          <w:numId w:val="6"/>
        </w:numPr>
        <w:suppressAutoHyphens/>
        <w:autoSpaceDN w:val="0"/>
        <w:spacing w:after="120" w:line="276" w:lineRule="auto"/>
        <w:contextualSpacing w:val="0"/>
        <w:jc w:val="both"/>
        <w:textAlignment w:val="baseline"/>
      </w:pPr>
      <w:r>
        <w:t>zájemce se dále zaváže užívat rodinný dům alespoň po dobu 3 let od získání kolaudačního souhlasu k vlastnímu bydlení,</w:t>
      </w:r>
    </w:p>
    <w:p w14:paraId="40743640" w14:textId="77777777" w:rsidR="005918B4" w:rsidRDefault="005918B4" w:rsidP="005918B4">
      <w:pPr>
        <w:pStyle w:val="Odstavecseseznamem"/>
        <w:numPr>
          <w:ilvl w:val="2"/>
          <w:numId w:val="6"/>
        </w:numPr>
        <w:suppressAutoHyphens/>
        <w:autoSpaceDN w:val="0"/>
        <w:spacing w:after="120" w:line="276" w:lineRule="auto"/>
        <w:contextualSpacing w:val="0"/>
        <w:jc w:val="both"/>
        <w:textAlignment w:val="baseline"/>
      </w:pPr>
      <w:r>
        <w:rPr>
          <w:color w:val="000000"/>
        </w:rPr>
        <w:t>ve smlouvě bude sjednán zákaz zatížení pozemku, ledaže by to vyžadovaly zvláštní okolnosti případu.</w:t>
      </w:r>
    </w:p>
    <w:p w14:paraId="45521C34" w14:textId="77777777" w:rsidR="005918B4" w:rsidRDefault="005918B4" w:rsidP="005918B4">
      <w:pPr>
        <w:pStyle w:val="Odstavecseseznamem"/>
        <w:numPr>
          <w:ilvl w:val="1"/>
          <w:numId w:val="6"/>
        </w:numPr>
        <w:suppressAutoHyphens/>
        <w:autoSpaceDN w:val="0"/>
        <w:spacing w:after="120" w:line="276" w:lineRule="auto"/>
        <w:contextualSpacing w:val="0"/>
        <w:jc w:val="both"/>
        <w:textAlignment w:val="baseline"/>
      </w:pPr>
      <w:r>
        <w:rPr>
          <w:color w:val="000000"/>
        </w:rPr>
        <w:t xml:space="preserve">Za dodržení principu rovného zacházení se zájemci se mohou dílčí ujednání uzavíraných smluv od těchto pravidel v odůvodněných případech odchýlit, zejména z důvodu umožnění financování koupě pozemku z hypotečního úvěru, popř. řešení bytových potřeb příslušníků zájemcovy rodiny na místo samotného zájemce, zůstane-li zajištěno zachování účelu smlouvy – prodej pozemku k řešení vlastního bydlení zájemce, popř. jeho rodinných příslušníků, přičemž nesmí jít o takovou změnu, která, pokud by byla v pravidlech obsažena od počátku, by mohla přivodit podání žádostí i jinými zájemci. </w:t>
      </w:r>
    </w:p>
    <w:p w14:paraId="7A10C064" w14:textId="77777777" w:rsidR="005918B4" w:rsidRDefault="005918B4" w:rsidP="005918B4">
      <w:pPr>
        <w:pStyle w:val="Odstavecseseznamem"/>
        <w:numPr>
          <w:ilvl w:val="0"/>
          <w:numId w:val="6"/>
        </w:numPr>
        <w:suppressAutoHyphens/>
        <w:autoSpaceDN w:val="0"/>
        <w:spacing w:after="120" w:line="276" w:lineRule="auto"/>
        <w:contextualSpacing w:val="0"/>
        <w:jc w:val="both"/>
        <w:textAlignment w:val="baseline"/>
      </w:pPr>
      <w:r>
        <w:rPr>
          <w:color w:val="000000"/>
        </w:rPr>
        <w:t>Projektová dokumentace pro výstavbu rodinného domu bude v rozpracovanosti konzultována s městem, které se vyjádří k dodržení stanovených pravidel před podáním žádosti o stavební povolení či před ohlášením stavby.</w:t>
      </w:r>
    </w:p>
    <w:p w14:paraId="6FB1C3CC" w14:textId="77777777" w:rsidR="005918B4" w:rsidRDefault="005918B4" w:rsidP="005918B4">
      <w:pPr>
        <w:spacing w:after="120" w:line="276" w:lineRule="auto"/>
        <w:jc w:val="both"/>
      </w:pPr>
    </w:p>
    <w:p w14:paraId="11B15289" w14:textId="77777777" w:rsidR="005918B4" w:rsidRDefault="005918B4" w:rsidP="005918B4">
      <w:pPr>
        <w:pStyle w:val="Odstavecseseznamem"/>
        <w:spacing w:before="120" w:after="120"/>
        <w:ind w:left="-142"/>
        <w:jc w:val="both"/>
      </w:pPr>
      <w:r>
        <w:rPr>
          <w:color w:val="000000"/>
        </w:rPr>
        <w:t>Tato pravidla schválilo Zastupitelstvo města Deštná dne 26.2.2018, svým usnesením č. 43/18/08.</w:t>
      </w:r>
    </w:p>
    <w:p w14:paraId="5AB81B1F" w14:textId="77777777" w:rsidR="005918B4" w:rsidRDefault="005918B4" w:rsidP="005918B4">
      <w:pPr>
        <w:spacing w:after="120" w:line="276" w:lineRule="auto"/>
        <w:jc w:val="both"/>
      </w:pPr>
    </w:p>
    <w:p w14:paraId="63F56DCB" w14:textId="77777777" w:rsidR="005918B4" w:rsidRPr="00B40D78" w:rsidRDefault="005918B4" w:rsidP="005918B4">
      <w:pPr>
        <w:widowControl w:val="0"/>
        <w:suppressAutoHyphens/>
        <w:autoSpaceDN w:val="0"/>
        <w:spacing w:line="276" w:lineRule="auto"/>
        <w:jc w:val="both"/>
        <w:textAlignment w:val="baseline"/>
        <w:rPr>
          <w:i/>
          <w:color w:val="000000"/>
        </w:rPr>
      </w:pPr>
    </w:p>
    <w:p w14:paraId="5981F669" w14:textId="79FFB392" w:rsidR="005918B4" w:rsidRDefault="00663494" w:rsidP="005918B4">
      <w:r>
        <w:rPr>
          <w:noProof/>
        </w:rPr>
        <w:lastRenderedPageBreak/>
        <w:drawing>
          <wp:inline distT="0" distB="0" distL="0" distR="0" wp14:anchorId="6198DA9A" wp14:editId="6AD2C628">
            <wp:extent cx="8173593" cy="5778817"/>
            <wp:effectExtent l="0" t="2857"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812162400671_0001.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8176884" cy="5781144"/>
                    </a:xfrm>
                    <a:prstGeom prst="rect">
                      <a:avLst/>
                    </a:prstGeom>
                  </pic:spPr>
                </pic:pic>
              </a:graphicData>
            </a:graphic>
          </wp:inline>
        </w:drawing>
      </w:r>
    </w:p>
    <w:p w14:paraId="372770EE" w14:textId="77777777" w:rsidR="008F6C53" w:rsidRDefault="008F6C53" w:rsidP="005918B4"/>
    <w:p w14:paraId="7F242EAD" w14:textId="77777777" w:rsidR="008F6C53" w:rsidRDefault="008F6C53" w:rsidP="005918B4"/>
    <w:p w14:paraId="2A1FA958" w14:textId="7B9EEE2A" w:rsidR="008F6C53" w:rsidRDefault="008F6C53" w:rsidP="005918B4">
      <w:r>
        <w:rPr>
          <w:noProof/>
          <w:lang w:eastAsia="cs-CZ"/>
        </w:rPr>
        <w:lastRenderedPageBreak/>
        <w:drawing>
          <wp:inline distT="0" distB="0" distL="0" distR="0" wp14:anchorId="0EF5A283" wp14:editId="3FBA3F8C">
            <wp:extent cx="5897880" cy="6750586"/>
            <wp:effectExtent l="0" t="0" r="762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97880" cy="6750586"/>
                    </a:xfrm>
                    <a:prstGeom prst="rect">
                      <a:avLst/>
                    </a:prstGeom>
                    <a:noFill/>
                    <a:ln>
                      <a:noFill/>
                    </a:ln>
                  </pic:spPr>
                </pic:pic>
              </a:graphicData>
            </a:graphic>
          </wp:inline>
        </w:drawing>
      </w:r>
    </w:p>
    <w:p w14:paraId="6724A81C" w14:textId="77777777" w:rsidR="008F6C53" w:rsidRDefault="008F6C53" w:rsidP="005918B4"/>
    <w:p w14:paraId="04523A9A" w14:textId="77777777" w:rsidR="008F6C53" w:rsidRDefault="008F6C53" w:rsidP="005918B4"/>
    <w:p w14:paraId="619EE628" w14:textId="77777777" w:rsidR="008F6C53" w:rsidRDefault="008F6C53" w:rsidP="005918B4"/>
    <w:p w14:paraId="27F07FEC" w14:textId="77777777" w:rsidR="008F6C53" w:rsidRDefault="008F6C53" w:rsidP="005918B4"/>
    <w:p w14:paraId="50685015" w14:textId="77777777" w:rsidR="008F6C53" w:rsidRDefault="008F6C53" w:rsidP="005918B4"/>
    <w:p w14:paraId="4CD51D2E" w14:textId="77777777" w:rsidR="008F6C53" w:rsidRDefault="008F6C53" w:rsidP="005918B4"/>
    <w:p w14:paraId="26CD489A" w14:textId="77777777" w:rsidR="008F6C53" w:rsidRDefault="008F6C53" w:rsidP="005918B4"/>
    <w:p w14:paraId="5ED4526B" w14:textId="4C199D39" w:rsidR="005918B4" w:rsidRDefault="00B67AB5" w:rsidP="008F6C53">
      <w:r>
        <w:rPr>
          <w:noProof/>
          <w:lang w:eastAsia="cs-CZ"/>
        </w:rPr>
        <w:lastRenderedPageBreak/>
        <w:drawing>
          <wp:inline distT="0" distB="0" distL="0" distR="0" wp14:anchorId="18A137D9" wp14:editId="63534D48">
            <wp:extent cx="6431340" cy="9093200"/>
            <wp:effectExtent l="0" t="0" r="762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25674" cy="9085188"/>
                    </a:xfrm>
                    <a:prstGeom prst="rect">
                      <a:avLst/>
                    </a:prstGeom>
                    <a:noFill/>
                    <a:ln>
                      <a:noFill/>
                    </a:ln>
                  </pic:spPr>
                </pic:pic>
              </a:graphicData>
            </a:graphic>
          </wp:inline>
        </w:drawing>
      </w:r>
    </w:p>
    <w:sectPr w:rsidR="005918B4">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3DCB2" w14:textId="77777777" w:rsidR="00707B05" w:rsidRDefault="00707B05">
      <w:pPr>
        <w:spacing w:after="0" w:line="240" w:lineRule="auto"/>
      </w:pPr>
      <w:r>
        <w:separator/>
      </w:r>
    </w:p>
  </w:endnote>
  <w:endnote w:type="continuationSeparator" w:id="0">
    <w:p w14:paraId="29356832" w14:textId="77777777" w:rsidR="00707B05" w:rsidRDefault="00707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E2364" w14:textId="42600935" w:rsidR="00241B63" w:rsidRPr="00992765" w:rsidRDefault="00D35526" w:rsidP="00A6309D">
    <w:pPr>
      <w:pStyle w:val="Zpat"/>
    </w:pPr>
    <w:r w:rsidRPr="00992765">
      <w:fldChar w:fldCharType="begin"/>
    </w:r>
    <w:r w:rsidRPr="00992765">
      <w:instrText>PAGE   \* MERGEFORMAT</w:instrText>
    </w:r>
    <w:r w:rsidRPr="00992765">
      <w:fldChar w:fldCharType="separate"/>
    </w:r>
    <w:r w:rsidR="00A86CF8">
      <w:rPr>
        <w:noProof/>
      </w:rPr>
      <w:t>5</w:t>
    </w:r>
    <w:r w:rsidRPr="0099276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15FF2" w14:textId="66DECD5B" w:rsidR="00992765" w:rsidRPr="00992765" w:rsidRDefault="00D35526" w:rsidP="00A6309D">
    <w:pPr>
      <w:pStyle w:val="Zpat"/>
    </w:pPr>
    <w:r w:rsidRPr="00992765">
      <w:fldChar w:fldCharType="begin"/>
    </w:r>
    <w:r w:rsidRPr="00992765">
      <w:instrText>PAGE   \* MERGEFORMAT</w:instrText>
    </w:r>
    <w:r w:rsidRPr="00992765">
      <w:fldChar w:fldCharType="separate"/>
    </w:r>
    <w:r w:rsidR="00A86CF8">
      <w:rPr>
        <w:noProof/>
      </w:rPr>
      <w:t>15</w:t>
    </w:r>
    <w:r w:rsidRPr="0099276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2F3BD" w14:textId="77777777" w:rsidR="00707B05" w:rsidRDefault="00707B05">
      <w:pPr>
        <w:spacing w:after="0" w:line="240" w:lineRule="auto"/>
      </w:pPr>
      <w:r>
        <w:separator/>
      </w:r>
    </w:p>
  </w:footnote>
  <w:footnote w:type="continuationSeparator" w:id="0">
    <w:p w14:paraId="1F6F076F" w14:textId="77777777" w:rsidR="00707B05" w:rsidRDefault="00707B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3CA00" w14:textId="77777777" w:rsidR="00992765" w:rsidRDefault="008F7BE2" w:rsidP="00A6309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34461"/>
    <w:multiLevelType w:val="multilevel"/>
    <w:tmpl w:val="FF52BB2C"/>
    <w:lvl w:ilvl="0">
      <w:start w:val="1"/>
      <w:numFmt w:val="upperRoman"/>
      <w:pStyle w:val="Nadpislnku"/>
      <w:suff w:val="nothing"/>
      <w:lvlText w:val="Článek %1."/>
      <w:lvlJc w:val="left"/>
      <w:pPr>
        <w:ind w:left="0" w:firstLine="0"/>
      </w:pPr>
      <w:rPr>
        <w:rFonts w:hint="default"/>
      </w:rPr>
    </w:lvl>
    <w:lvl w:ilvl="1">
      <w:start w:val="1"/>
      <w:numFmt w:val="decimal"/>
      <w:pStyle w:val="Odstavec"/>
      <w:isLgl/>
      <w:lvlText w:val="%1.%2."/>
      <w:lvlJc w:val="left"/>
      <w:pPr>
        <w:tabs>
          <w:tab w:val="num" w:pos="709"/>
        </w:tabs>
        <w:ind w:left="709" w:hanging="709"/>
      </w:pPr>
      <w:rPr>
        <w:rFonts w:hint="default"/>
        <w:b w:val="0"/>
        <w:i w:val="0"/>
      </w:rPr>
    </w:lvl>
    <w:lvl w:ilvl="2">
      <w:start w:val="1"/>
      <w:numFmt w:val="lowerLetter"/>
      <w:lvlText w:val="%3)"/>
      <w:lvlJc w:val="left"/>
      <w:pPr>
        <w:tabs>
          <w:tab w:val="num" w:pos="992"/>
        </w:tabs>
        <w:ind w:left="992" w:hanging="28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1267A11"/>
    <w:multiLevelType w:val="multilevel"/>
    <w:tmpl w:val="595A25D8"/>
    <w:styleLink w:val="WWNum5"/>
    <w:lvl w:ilvl="0">
      <w:start w:val="1"/>
      <w:numFmt w:val="decimal"/>
      <w:lvlText w:val="%1)"/>
      <w:lvlJc w:val="left"/>
      <w:pPr>
        <w:ind w:left="360" w:hanging="360"/>
      </w:pPr>
      <w:rPr>
        <w:b/>
        <w:i w:val="0"/>
      </w:rPr>
    </w:lvl>
    <w:lvl w:ilvl="1">
      <w:start w:val="1"/>
      <w:numFmt w:val="decimal"/>
      <w:lvlText w:val="%1.%2."/>
      <w:lvlJc w:val="left"/>
      <w:pPr>
        <w:ind w:left="495" w:hanging="495"/>
      </w:pPr>
      <w:rPr>
        <w:color w:val="00000A"/>
      </w:rPr>
    </w:lvl>
    <w:lvl w:ilvl="2">
      <w:start w:val="1"/>
      <w:numFmt w:val="decimal"/>
      <w:lvlText w:val="%1.%2.%3."/>
      <w:lvlJc w:val="left"/>
      <w:pPr>
        <w:ind w:left="1571"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57353A8"/>
    <w:multiLevelType w:val="hybridMultilevel"/>
    <w:tmpl w:val="8864F9E2"/>
    <w:lvl w:ilvl="0" w:tplc="04050011">
      <w:start w:val="1"/>
      <w:numFmt w:val="decimal"/>
      <w:lvlText w:val="%1)"/>
      <w:lvlJc w:val="left"/>
      <w:pPr>
        <w:ind w:left="1352" w:hanging="360"/>
      </w:pPr>
      <w:rPr>
        <w:rFonts w:hint="default"/>
      </w:rPr>
    </w:lvl>
    <w:lvl w:ilvl="1" w:tplc="04050003" w:tentative="1">
      <w:start w:val="1"/>
      <w:numFmt w:val="bullet"/>
      <w:lvlText w:val="o"/>
      <w:lvlJc w:val="left"/>
      <w:pPr>
        <w:ind w:left="2072" w:hanging="360"/>
      </w:pPr>
      <w:rPr>
        <w:rFonts w:ascii="Courier New" w:hAnsi="Courier New" w:cs="Courier New" w:hint="default"/>
      </w:rPr>
    </w:lvl>
    <w:lvl w:ilvl="2" w:tplc="04050005" w:tentative="1">
      <w:start w:val="1"/>
      <w:numFmt w:val="bullet"/>
      <w:lvlText w:val=""/>
      <w:lvlJc w:val="left"/>
      <w:pPr>
        <w:ind w:left="2792" w:hanging="360"/>
      </w:pPr>
      <w:rPr>
        <w:rFonts w:ascii="Wingdings" w:hAnsi="Wingdings" w:hint="default"/>
      </w:rPr>
    </w:lvl>
    <w:lvl w:ilvl="3" w:tplc="04050001" w:tentative="1">
      <w:start w:val="1"/>
      <w:numFmt w:val="bullet"/>
      <w:lvlText w:val=""/>
      <w:lvlJc w:val="left"/>
      <w:pPr>
        <w:ind w:left="3512" w:hanging="360"/>
      </w:pPr>
      <w:rPr>
        <w:rFonts w:ascii="Symbol" w:hAnsi="Symbol" w:hint="default"/>
      </w:rPr>
    </w:lvl>
    <w:lvl w:ilvl="4" w:tplc="04050003" w:tentative="1">
      <w:start w:val="1"/>
      <w:numFmt w:val="bullet"/>
      <w:lvlText w:val="o"/>
      <w:lvlJc w:val="left"/>
      <w:pPr>
        <w:ind w:left="4232" w:hanging="360"/>
      </w:pPr>
      <w:rPr>
        <w:rFonts w:ascii="Courier New" w:hAnsi="Courier New" w:cs="Courier New" w:hint="default"/>
      </w:rPr>
    </w:lvl>
    <w:lvl w:ilvl="5" w:tplc="04050005" w:tentative="1">
      <w:start w:val="1"/>
      <w:numFmt w:val="bullet"/>
      <w:lvlText w:val=""/>
      <w:lvlJc w:val="left"/>
      <w:pPr>
        <w:ind w:left="4952" w:hanging="360"/>
      </w:pPr>
      <w:rPr>
        <w:rFonts w:ascii="Wingdings" w:hAnsi="Wingdings" w:hint="default"/>
      </w:rPr>
    </w:lvl>
    <w:lvl w:ilvl="6" w:tplc="04050001" w:tentative="1">
      <w:start w:val="1"/>
      <w:numFmt w:val="bullet"/>
      <w:lvlText w:val=""/>
      <w:lvlJc w:val="left"/>
      <w:pPr>
        <w:ind w:left="5672" w:hanging="360"/>
      </w:pPr>
      <w:rPr>
        <w:rFonts w:ascii="Symbol" w:hAnsi="Symbol" w:hint="default"/>
      </w:rPr>
    </w:lvl>
    <w:lvl w:ilvl="7" w:tplc="04050003" w:tentative="1">
      <w:start w:val="1"/>
      <w:numFmt w:val="bullet"/>
      <w:lvlText w:val="o"/>
      <w:lvlJc w:val="left"/>
      <w:pPr>
        <w:ind w:left="6392" w:hanging="360"/>
      </w:pPr>
      <w:rPr>
        <w:rFonts w:ascii="Courier New" w:hAnsi="Courier New" w:cs="Courier New" w:hint="default"/>
      </w:rPr>
    </w:lvl>
    <w:lvl w:ilvl="8" w:tplc="04050005" w:tentative="1">
      <w:start w:val="1"/>
      <w:numFmt w:val="bullet"/>
      <w:lvlText w:val=""/>
      <w:lvlJc w:val="left"/>
      <w:pPr>
        <w:ind w:left="7112" w:hanging="360"/>
      </w:pPr>
      <w:rPr>
        <w:rFonts w:ascii="Wingdings" w:hAnsi="Wingdings" w:hint="default"/>
      </w:rPr>
    </w:lvl>
  </w:abstractNum>
  <w:abstractNum w:abstractNumId="3" w15:restartNumberingAfterBreak="0">
    <w:nsid w:val="6BD92A77"/>
    <w:multiLevelType w:val="hybridMultilevel"/>
    <w:tmpl w:val="97A2BA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 w:numId="6">
    <w:abstractNumId w:val="1"/>
    <w:lvlOverride w:ilvl="1">
      <w:lvl w:ilvl="1">
        <w:start w:val="1"/>
        <w:numFmt w:val="decimal"/>
        <w:lvlText w:val="%1.%2."/>
        <w:lvlJc w:val="left"/>
        <w:pPr>
          <w:ind w:left="921" w:hanging="495"/>
        </w:pPr>
        <w:rPr>
          <w:b/>
          <w:color w:val="00000A"/>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17F6"/>
    <w:rsid w:val="00047AA4"/>
    <w:rsid w:val="000D5A9C"/>
    <w:rsid w:val="002B4BF8"/>
    <w:rsid w:val="002E2B03"/>
    <w:rsid w:val="00397942"/>
    <w:rsid w:val="005918B4"/>
    <w:rsid w:val="00663494"/>
    <w:rsid w:val="006D413B"/>
    <w:rsid w:val="006F02F7"/>
    <w:rsid w:val="00707B05"/>
    <w:rsid w:val="008F6C53"/>
    <w:rsid w:val="008F7BE2"/>
    <w:rsid w:val="00944862"/>
    <w:rsid w:val="00992BCF"/>
    <w:rsid w:val="009A4C6A"/>
    <w:rsid w:val="00A86CF8"/>
    <w:rsid w:val="00A96321"/>
    <w:rsid w:val="00AA4969"/>
    <w:rsid w:val="00AA719E"/>
    <w:rsid w:val="00B67AB5"/>
    <w:rsid w:val="00C617F6"/>
    <w:rsid w:val="00D02336"/>
    <w:rsid w:val="00D35526"/>
    <w:rsid w:val="00D73476"/>
    <w:rsid w:val="00DC5FAC"/>
    <w:rsid w:val="00E14AE8"/>
    <w:rsid w:val="00E431B2"/>
    <w:rsid w:val="00E80464"/>
    <w:rsid w:val="00F036C4"/>
    <w:rsid w:val="00F16C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C7290"/>
  <w15:docId w15:val="{86CB32CB-B088-4F82-ABB4-E1A6EBE14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5"/>
    <w:qFormat/>
    <w:rsid w:val="00992BCF"/>
    <w:pPr>
      <w:keepNext/>
      <w:keepLines/>
      <w:suppressAutoHyphens/>
      <w:spacing w:before="200" w:after="200" w:line="252" w:lineRule="auto"/>
      <w:jc w:val="center"/>
      <w:outlineLvl w:val="0"/>
    </w:pPr>
    <w:rPr>
      <w:rFonts w:ascii="Calibri" w:eastAsia="Times New Roman" w:hAnsi="Calibri" w:cs="Times New Roman"/>
      <w:b/>
      <w:bCs/>
      <w:sz w:val="52"/>
      <w:szCs w:val="5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5"/>
    <w:rsid w:val="00992BCF"/>
    <w:rPr>
      <w:rFonts w:ascii="Calibri" w:eastAsia="Times New Roman" w:hAnsi="Calibri" w:cs="Times New Roman"/>
      <w:b/>
      <w:bCs/>
      <w:sz w:val="52"/>
      <w:szCs w:val="52"/>
    </w:rPr>
  </w:style>
  <w:style w:type="paragraph" w:customStyle="1" w:styleId="uzavenpodle">
    <w:name w:val="uzavřená podle..."/>
    <w:basedOn w:val="Normln"/>
    <w:link w:val="uzavenpodleChar"/>
    <w:uiPriority w:val="6"/>
    <w:qFormat/>
    <w:rsid w:val="00992BCF"/>
    <w:pPr>
      <w:spacing w:after="440" w:line="252" w:lineRule="auto"/>
      <w:jc w:val="center"/>
    </w:pPr>
    <w:rPr>
      <w:rFonts w:ascii="Calibri" w:eastAsia="Calibri" w:hAnsi="Calibri" w:cs="Times New Roman"/>
      <w:sz w:val="24"/>
      <w:szCs w:val="24"/>
    </w:rPr>
  </w:style>
  <w:style w:type="character" w:customStyle="1" w:styleId="uzavenpodleChar">
    <w:name w:val="uzavřená podle... Char"/>
    <w:link w:val="uzavenpodle"/>
    <w:uiPriority w:val="6"/>
    <w:rsid w:val="00992BCF"/>
    <w:rPr>
      <w:rFonts w:ascii="Calibri" w:eastAsia="Calibri" w:hAnsi="Calibri" w:cs="Times New Roman"/>
      <w:sz w:val="24"/>
      <w:szCs w:val="24"/>
    </w:rPr>
  </w:style>
  <w:style w:type="paragraph" w:customStyle="1" w:styleId="Smluvnstrany">
    <w:name w:val="Smluvní strany"/>
    <w:basedOn w:val="Normln"/>
    <w:link w:val="SmluvnstranyChar"/>
    <w:uiPriority w:val="7"/>
    <w:qFormat/>
    <w:rsid w:val="00992BCF"/>
    <w:pPr>
      <w:spacing w:after="200" w:line="252" w:lineRule="auto"/>
    </w:pPr>
    <w:rPr>
      <w:rFonts w:ascii="Calibri" w:eastAsia="Calibri" w:hAnsi="Calibri" w:cs="Times New Roman"/>
      <w:sz w:val="24"/>
      <w:szCs w:val="24"/>
    </w:rPr>
  </w:style>
  <w:style w:type="character" w:customStyle="1" w:styleId="SmluvnstranyChar">
    <w:name w:val="Smluvní strany Char"/>
    <w:link w:val="Smluvnstrany"/>
    <w:uiPriority w:val="7"/>
    <w:rsid w:val="00992BCF"/>
    <w:rPr>
      <w:rFonts w:ascii="Calibri" w:eastAsia="Calibri" w:hAnsi="Calibri" w:cs="Times New Roman"/>
      <w:sz w:val="24"/>
      <w:szCs w:val="24"/>
    </w:rPr>
  </w:style>
  <w:style w:type="paragraph" w:styleId="Zhlav">
    <w:name w:val="header"/>
    <w:basedOn w:val="Normln"/>
    <w:link w:val="ZhlavChar"/>
    <w:uiPriority w:val="99"/>
    <w:unhideWhenUsed/>
    <w:rsid w:val="00992BCF"/>
    <w:pPr>
      <w:tabs>
        <w:tab w:val="center" w:pos="4536"/>
        <w:tab w:val="right" w:pos="9072"/>
      </w:tabs>
      <w:spacing w:after="0" w:line="240" w:lineRule="auto"/>
      <w:jc w:val="both"/>
    </w:pPr>
    <w:rPr>
      <w:rFonts w:ascii="Calibri" w:eastAsia="Calibri" w:hAnsi="Calibri" w:cs="Times New Roman"/>
      <w:sz w:val="24"/>
      <w:szCs w:val="24"/>
    </w:rPr>
  </w:style>
  <w:style w:type="character" w:customStyle="1" w:styleId="ZhlavChar">
    <w:name w:val="Záhlaví Char"/>
    <w:basedOn w:val="Standardnpsmoodstavce"/>
    <w:link w:val="Zhlav"/>
    <w:uiPriority w:val="99"/>
    <w:rsid w:val="00992BCF"/>
    <w:rPr>
      <w:rFonts w:ascii="Calibri" w:eastAsia="Calibri" w:hAnsi="Calibri" w:cs="Times New Roman"/>
      <w:sz w:val="24"/>
      <w:szCs w:val="24"/>
    </w:rPr>
  </w:style>
  <w:style w:type="paragraph" w:styleId="Zpat">
    <w:name w:val="footer"/>
    <w:basedOn w:val="Normln"/>
    <w:link w:val="ZpatChar"/>
    <w:uiPriority w:val="99"/>
    <w:unhideWhenUsed/>
    <w:rsid w:val="00992BCF"/>
    <w:pPr>
      <w:tabs>
        <w:tab w:val="center" w:pos="4820"/>
      </w:tabs>
      <w:spacing w:before="240" w:after="0" w:line="240" w:lineRule="auto"/>
      <w:jc w:val="center"/>
    </w:pPr>
    <w:rPr>
      <w:rFonts w:ascii="Calibri" w:eastAsia="Calibri" w:hAnsi="Calibri" w:cs="Times New Roman"/>
      <w:sz w:val="24"/>
      <w:szCs w:val="24"/>
    </w:rPr>
  </w:style>
  <w:style w:type="character" w:customStyle="1" w:styleId="ZpatChar">
    <w:name w:val="Zápatí Char"/>
    <w:basedOn w:val="Standardnpsmoodstavce"/>
    <w:link w:val="Zpat"/>
    <w:uiPriority w:val="99"/>
    <w:rsid w:val="00992BCF"/>
    <w:rPr>
      <w:rFonts w:ascii="Calibri" w:eastAsia="Calibri" w:hAnsi="Calibri" w:cs="Times New Roman"/>
      <w:sz w:val="24"/>
      <w:szCs w:val="24"/>
    </w:rPr>
  </w:style>
  <w:style w:type="paragraph" w:customStyle="1" w:styleId="Nadpislnku">
    <w:name w:val="Nadpis článku"/>
    <w:basedOn w:val="Odstavecseseznamem"/>
    <w:link w:val="NadpislnkuChar"/>
    <w:uiPriority w:val="1"/>
    <w:qFormat/>
    <w:rsid w:val="00992BCF"/>
    <w:pPr>
      <w:numPr>
        <w:numId w:val="1"/>
      </w:numPr>
      <w:suppressAutoHyphens/>
      <w:spacing w:before="400" w:after="200" w:line="252" w:lineRule="auto"/>
      <w:jc w:val="center"/>
    </w:pPr>
    <w:rPr>
      <w:rFonts w:ascii="Calibri" w:eastAsia="Calibri" w:hAnsi="Calibri" w:cs="Times New Roman"/>
      <w:b/>
      <w:sz w:val="24"/>
      <w:szCs w:val="24"/>
    </w:rPr>
  </w:style>
  <w:style w:type="paragraph" w:customStyle="1" w:styleId="Odstavec">
    <w:name w:val="Odstavec"/>
    <w:basedOn w:val="Nadpislnku"/>
    <w:link w:val="OdstavecChar"/>
    <w:uiPriority w:val="2"/>
    <w:qFormat/>
    <w:rsid w:val="00992BCF"/>
    <w:pPr>
      <w:numPr>
        <w:ilvl w:val="1"/>
      </w:numPr>
      <w:suppressAutoHyphens w:val="0"/>
      <w:spacing w:before="0"/>
      <w:contextualSpacing w:val="0"/>
      <w:jc w:val="both"/>
    </w:pPr>
    <w:rPr>
      <w:b w:val="0"/>
    </w:rPr>
  </w:style>
  <w:style w:type="character" w:customStyle="1" w:styleId="NadpislnkuChar">
    <w:name w:val="Nadpis článku Char"/>
    <w:link w:val="Nadpislnku"/>
    <w:uiPriority w:val="1"/>
    <w:rsid w:val="00992BCF"/>
    <w:rPr>
      <w:rFonts w:ascii="Calibri" w:eastAsia="Calibri" w:hAnsi="Calibri" w:cs="Times New Roman"/>
      <w:b/>
      <w:sz w:val="24"/>
      <w:szCs w:val="24"/>
    </w:rPr>
  </w:style>
  <w:style w:type="paragraph" w:customStyle="1" w:styleId="Podpisy">
    <w:name w:val="Podpisy"/>
    <w:basedOn w:val="Normln"/>
    <w:link w:val="PodpisyChar"/>
    <w:uiPriority w:val="9"/>
    <w:qFormat/>
    <w:rsid w:val="00992BCF"/>
    <w:pPr>
      <w:keepLines/>
      <w:spacing w:before="600" w:after="200" w:line="252" w:lineRule="auto"/>
      <w:contextualSpacing/>
      <w:jc w:val="center"/>
    </w:pPr>
    <w:rPr>
      <w:rFonts w:ascii="Calibri" w:eastAsia="Calibri" w:hAnsi="Calibri" w:cs="Times New Roman"/>
      <w:sz w:val="24"/>
      <w:szCs w:val="24"/>
    </w:rPr>
  </w:style>
  <w:style w:type="character" w:customStyle="1" w:styleId="OdstavecChar">
    <w:name w:val="Odstavec Char"/>
    <w:link w:val="Odstavec"/>
    <w:uiPriority w:val="2"/>
    <w:rsid w:val="00992BCF"/>
    <w:rPr>
      <w:rFonts w:ascii="Calibri" w:eastAsia="Calibri" w:hAnsi="Calibri" w:cs="Times New Roman"/>
      <w:sz w:val="24"/>
      <w:szCs w:val="24"/>
    </w:rPr>
  </w:style>
  <w:style w:type="paragraph" w:customStyle="1" w:styleId="Data">
    <w:name w:val="Data"/>
    <w:basedOn w:val="Normln"/>
    <w:link w:val="DataChar"/>
    <w:uiPriority w:val="8"/>
    <w:qFormat/>
    <w:rsid w:val="00992BCF"/>
    <w:pPr>
      <w:keepNext/>
      <w:spacing w:after="200" w:line="252" w:lineRule="auto"/>
      <w:jc w:val="both"/>
    </w:pPr>
    <w:rPr>
      <w:rFonts w:ascii="Calibri" w:eastAsia="Calibri" w:hAnsi="Calibri" w:cs="Times New Roman"/>
      <w:sz w:val="24"/>
      <w:szCs w:val="24"/>
    </w:rPr>
  </w:style>
  <w:style w:type="character" w:customStyle="1" w:styleId="PodpisyChar">
    <w:name w:val="Podpisy Char"/>
    <w:link w:val="Podpisy"/>
    <w:uiPriority w:val="9"/>
    <w:rsid w:val="00992BCF"/>
    <w:rPr>
      <w:rFonts w:ascii="Calibri" w:eastAsia="Calibri" w:hAnsi="Calibri" w:cs="Times New Roman"/>
      <w:sz w:val="24"/>
      <w:szCs w:val="24"/>
    </w:rPr>
  </w:style>
  <w:style w:type="character" w:customStyle="1" w:styleId="DataChar">
    <w:name w:val="Data Char"/>
    <w:link w:val="Data"/>
    <w:uiPriority w:val="8"/>
    <w:rsid w:val="00992BCF"/>
    <w:rPr>
      <w:rFonts w:ascii="Calibri" w:eastAsia="Calibri" w:hAnsi="Calibri" w:cs="Times New Roman"/>
      <w:sz w:val="24"/>
      <w:szCs w:val="24"/>
    </w:rPr>
  </w:style>
  <w:style w:type="character" w:styleId="Odkaznakoment">
    <w:name w:val="annotation reference"/>
    <w:uiPriority w:val="99"/>
    <w:semiHidden/>
    <w:unhideWhenUsed/>
    <w:rsid w:val="00992BCF"/>
    <w:rPr>
      <w:sz w:val="16"/>
      <w:szCs w:val="16"/>
    </w:rPr>
  </w:style>
  <w:style w:type="paragraph" w:styleId="Textkomente">
    <w:name w:val="annotation text"/>
    <w:basedOn w:val="Normln"/>
    <w:link w:val="TextkomenteChar"/>
    <w:uiPriority w:val="99"/>
    <w:semiHidden/>
    <w:unhideWhenUsed/>
    <w:rsid w:val="00992BCF"/>
    <w:pPr>
      <w:spacing w:after="200" w:line="252" w:lineRule="auto"/>
      <w:jc w:val="both"/>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992BCF"/>
    <w:rPr>
      <w:rFonts w:ascii="Calibri" w:eastAsia="Calibri" w:hAnsi="Calibri" w:cs="Times New Roman"/>
      <w:sz w:val="20"/>
      <w:szCs w:val="20"/>
    </w:rPr>
  </w:style>
  <w:style w:type="paragraph" w:styleId="Odstavecseseznamem">
    <w:name w:val="List Paragraph"/>
    <w:basedOn w:val="Normln"/>
    <w:qFormat/>
    <w:rsid w:val="00992BCF"/>
    <w:pPr>
      <w:ind w:left="720"/>
      <w:contextualSpacing/>
    </w:pPr>
  </w:style>
  <w:style w:type="paragraph" w:styleId="Textbubliny">
    <w:name w:val="Balloon Text"/>
    <w:basedOn w:val="Normln"/>
    <w:link w:val="TextbublinyChar"/>
    <w:uiPriority w:val="99"/>
    <w:semiHidden/>
    <w:unhideWhenUsed/>
    <w:rsid w:val="00992BC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92BCF"/>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992BCF"/>
    <w:pPr>
      <w:spacing w:after="160" w:line="240" w:lineRule="auto"/>
      <w:jc w:val="left"/>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992BCF"/>
    <w:rPr>
      <w:rFonts w:ascii="Calibri" w:eastAsia="Calibri" w:hAnsi="Calibri" w:cs="Times New Roman"/>
      <w:b/>
      <w:bCs/>
      <w:sz w:val="20"/>
      <w:szCs w:val="20"/>
    </w:rPr>
  </w:style>
  <w:style w:type="paragraph" w:styleId="Revize">
    <w:name w:val="Revision"/>
    <w:hidden/>
    <w:uiPriority w:val="99"/>
    <w:semiHidden/>
    <w:rsid w:val="00E14AE8"/>
    <w:pPr>
      <w:spacing w:after="0" w:line="240" w:lineRule="auto"/>
    </w:pPr>
  </w:style>
  <w:style w:type="paragraph" w:customStyle="1" w:styleId="Standard">
    <w:name w:val="Standard"/>
    <w:rsid w:val="005918B4"/>
    <w:pPr>
      <w:suppressAutoHyphens/>
      <w:autoSpaceDN w:val="0"/>
      <w:spacing w:line="244" w:lineRule="auto"/>
      <w:textAlignment w:val="baseline"/>
    </w:pPr>
    <w:rPr>
      <w:rFonts w:ascii="Calibri" w:eastAsia="SimSun" w:hAnsi="Calibri" w:cs="F"/>
      <w:kern w:val="3"/>
    </w:rPr>
  </w:style>
  <w:style w:type="numbering" w:customStyle="1" w:styleId="WWNum5">
    <w:name w:val="WWNum5"/>
    <w:basedOn w:val="Bezseznamu"/>
    <w:rsid w:val="005918B4"/>
    <w:pPr>
      <w:numPr>
        <w:numId w:val="5"/>
      </w:numPr>
    </w:pPr>
  </w:style>
  <w:style w:type="character" w:styleId="Hypertextovodkaz">
    <w:name w:val="Hyperlink"/>
    <w:basedOn w:val="Standardnpsmoodstavce"/>
    <w:uiPriority w:val="99"/>
    <w:unhideWhenUsed/>
    <w:rsid w:val="00E80464"/>
    <w:rPr>
      <w:color w:val="0563C1" w:themeColor="hyperlink"/>
      <w:u w:val="single"/>
    </w:rPr>
  </w:style>
  <w:style w:type="character" w:styleId="Nevyeenzmnka">
    <w:name w:val="Unresolved Mention"/>
    <w:basedOn w:val="Standardnpsmoodstavce"/>
    <w:uiPriority w:val="99"/>
    <w:semiHidden/>
    <w:unhideWhenUsed/>
    <w:rsid w:val="00E804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in.cz"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on-distribuce.cz" TargetMode="External"/><Relationship Id="rId12" Type="http://schemas.openxmlformats.org/officeDocument/2006/relationships/image" Target="media/image3.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15</Pages>
  <Words>3610</Words>
  <Characters>21304</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
    </vt:vector>
  </TitlesOfParts>
  <Company>Město Deštná</Company>
  <LinksUpToDate>false</LinksUpToDate>
  <CharactersWithSpaces>24865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Václav Chmelík</dc:creator>
  <cp:lastModifiedBy>Město Deštná</cp:lastModifiedBy>
  <cp:revision>10</cp:revision>
  <cp:lastPrinted>2018-04-04T14:23:00Z</cp:lastPrinted>
  <dcterms:created xsi:type="dcterms:W3CDTF">2019-08-06T10:18:00Z</dcterms:created>
  <dcterms:modified xsi:type="dcterms:W3CDTF">2019-08-13T09:06:00Z</dcterms:modified>
</cp:coreProperties>
</file>