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8C" w:rsidRDefault="00D77FB0">
      <w:r>
        <w:t>Dobrý den,</w:t>
      </w:r>
      <w:r>
        <w:br/>
      </w:r>
      <w:r>
        <w:br/>
        <w:t>tentokrát k těm starým průzkumným územím.</w:t>
      </w:r>
      <w:r>
        <w:br/>
      </w:r>
      <w:r>
        <w:br/>
        <w:t xml:space="preserve">Město Deštná, obec Světce a spolky Za Radouň krásnější a </w:t>
      </w:r>
      <w:proofErr w:type="spellStart"/>
      <w:r>
        <w:t>Calla</w:t>
      </w:r>
      <w:proofErr w:type="spellEnd"/>
      <w:r>
        <w:t xml:space="preserve"> jsme </w:t>
      </w:r>
      <w:r>
        <w:br/>
        <w:t xml:space="preserve">podali kasační stížnost k Nejvyššímu správnímu soudu v Brně  proti </w:t>
      </w:r>
      <w:r>
        <w:br/>
        <w:t xml:space="preserve">rozsudku Městského soudu v Praze, který neuznal naši žalobu proti </w:t>
      </w:r>
      <w:r>
        <w:br/>
        <w:t>stanovení průzkumného území Čihadlo.</w:t>
      </w:r>
      <w:r>
        <w:br/>
      </w:r>
      <w:r>
        <w:br/>
        <w:t xml:space="preserve">Doucha Šikola advokáti pracují na vyjádření ke kasační stížnosti MŽP, </w:t>
      </w:r>
      <w:r>
        <w:br/>
        <w:t>kterou dalo proti námi vyhrané žalobě v lokalitě Kraví hora.</w:t>
      </w:r>
      <w:r>
        <w:br/>
      </w:r>
      <w:r>
        <w:br/>
        <w:t xml:space="preserve">Ministr životního prostředí zastavil řízení o prodloužení doby platnosti </w:t>
      </w:r>
      <w:r>
        <w:br/>
        <w:t xml:space="preserve">průzkumných území Horka, Hrádek a Kraví hora.  </w:t>
      </w:r>
      <w:bookmarkStart w:id="0" w:name="_GoBack"/>
      <w:bookmarkEnd w:id="0"/>
      <w:r>
        <w:t xml:space="preserve">Je to ovšem už podruhé (!) zastavené řízení, poprvé to udělal územní </w:t>
      </w:r>
      <w:r>
        <w:br/>
        <w:t xml:space="preserve">odbor v Brně 21. 2. 2018, viz </w:t>
      </w:r>
      <w:r>
        <w:br/>
      </w:r>
      <w:hyperlink r:id="rId4" w:history="1">
        <w:r>
          <w:rPr>
            <w:rStyle w:val="Hypertextovodkaz"/>
          </w:rPr>
          <w:t>http://www.nechcemeuloziste.cz/cs/lokality/kravi-hora/pravni-stav/usneseni-mzp-o-zastaveni-rizeni-o-prodlouzeni-doby-platnosti-pruzkumneho-uzemi-kravi-hora-ze-dne-21-unora-2018.html</w:t>
        </w:r>
      </w:hyperlink>
      <w:r>
        <w:br/>
      </w:r>
      <w:r>
        <w:br/>
      </w:r>
      <w:r>
        <w:br/>
        <w:t xml:space="preserve">Na druhou stranu tu stále máme řízení o prodloužení doby platnosti </w:t>
      </w:r>
      <w:r>
        <w:br/>
        <w:t xml:space="preserve">průzkumných území Čihadlo, Čertovka, Březový potok a Magdaléna, která po </w:t>
      </w:r>
      <w:r>
        <w:br/>
        <w:t xml:space="preserve">rozkladech obcí a spolků nenabylo právní moci a zatím je MŽP nezastavilo </w:t>
      </w:r>
      <w:r>
        <w:br/>
        <w:t>ani jednou.</w:t>
      </w:r>
      <w:r>
        <w:br/>
      </w:r>
      <w:r>
        <w:br/>
        <w:t>Zdraví</w:t>
      </w:r>
      <w:r>
        <w:br/>
      </w:r>
      <w:r>
        <w:br/>
        <w:t xml:space="preserve">Edvard </w:t>
      </w:r>
      <w:proofErr w:type="spellStart"/>
      <w:r>
        <w:t>Sequens</w:t>
      </w:r>
      <w:proofErr w:type="spellEnd"/>
    </w:p>
    <w:sectPr w:rsidR="001B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B0"/>
    <w:rsid w:val="001B258C"/>
    <w:rsid w:val="00534257"/>
    <w:rsid w:val="00D7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B50A1-3BB5-4A24-BD6E-98BD89F2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7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chcemeuloziste.cz/cs/lokality/kravi-hora/pravni-stav/usneseni-mzp-o-zastaveni-rizeni-o-prodlouzeni-doby-platnosti-pruzkumneho-uzemi-kravi-hora-ze-dne-21-unora-2018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Deštná</dc:creator>
  <cp:keywords/>
  <dc:description/>
  <cp:lastModifiedBy>Město Deštná</cp:lastModifiedBy>
  <cp:revision>1</cp:revision>
  <dcterms:created xsi:type="dcterms:W3CDTF">2018-05-10T14:19:00Z</dcterms:created>
  <dcterms:modified xsi:type="dcterms:W3CDTF">2018-05-10T14:20:00Z</dcterms:modified>
</cp:coreProperties>
</file>