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D0" w:rsidRDefault="00F62DD0" w:rsidP="00F62DD0">
      <w:pPr>
        <w:jc w:val="center"/>
      </w:pPr>
      <w:r>
        <w:t xml:space="preserve">Město </w:t>
      </w:r>
      <w:r>
        <w:t>Deštná</w:t>
      </w:r>
      <w:r>
        <w:t xml:space="preserve"> </w:t>
      </w:r>
    </w:p>
    <w:p w:rsidR="00F62DD0" w:rsidRDefault="00F62DD0" w:rsidP="00F62DD0">
      <w:pPr>
        <w:jc w:val="center"/>
      </w:pPr>
      <w:r>
        <w:t xml:space="preserve">VÝROČNÍ ZPRÁVA města </w:t>
      </w:r>
      <w:r>
        <w:t>Deštná</w:t>
      </w:r>
      <w:r>
        <w:t xml:space="preserve"> za rok 2016 </w:t>
      </w:r>
    </w:p>
    <w:p w:rsidR="00F62DD0" w:rsidRDefault="00F62DD0" w:rsidP="00F62DD0">
      <w:pPr>
        <w:jc w:val="center"/>
      </w:pPr>
      <w:r>
        <w:t>podle § 18 zákona č. 106/1999 Sb., o svobodném přístupu k informacím</w:t>
      </w:r>
    </w:p>
    <w:p w:rsidR="00F62DD0" w:rsidRDefault="00F62DD0" w:rsidP="00F62DD0">
      <w:pPr>
        <w:pStyle w:val="Odstavecseseznamem"/>
        <w:numPr>
          <w:ilvl w:val="0"/>
          <w:numId w:val="1"/>
        </w:numPr>
        <w:jc w:val="center"/>
      </w:pPr>
    </w:p>
    <w:p w:rsidR="00F62DD0" w:rsidRDefault="00F62DD0" w:rsidP="00F62DD0">
      <w:pPr>
        <w:jc w:val="both"/>
      </w:pPr>
      <w:r>
        <w:t xml:space="preserve">Město </w:t>
      </w:r>
      <w:r>
        <w:t>Deštná</w:t>
      </w:r>
      <w:r>
        <w:t xml:space="preserve"> je povinným subjektem podle § 2 odst. 1 zákona č. 106/1999 Sb., o svobodném přístupu k informacím, v platném znění (dále jen „</w:t>
      </w:r>
      <w:proofErr w:type="spellStart"/>
      <w:r>
        <w:t>InfZ</w:t>
      </w:r>
      <w:proofErr w:type="spellEnd"/>
      <w:r>
        <w:t xml:space="preserve">“). Město </w:t>
      </w:r>
      <w:r>
        <w:t>Deštná</w:t>
      </w:r>
      <w:r>
        <w:t xml:space="preserve"> vede agendu související s vyřizováním žádostí o poskytování informací podle </w:t>
      </w:r>
      <w:proofErr w:type="spellStart"/>
      <w:r>
        <w:t>InfZ</w:t>
      </w:r>
      <w:proofErr w:type="spellEnd"/>
      <w:r>
        <w:t xml:space="preserve">. Povinný subjekt v souladu s ustanovením § 18 odst. 1 </w:t>
      </w:r>
      <w:proofErr w:type="spellStart"/>
      <w:r>
        <w:t>InfZ</w:t>
      </w:r>
      <w:proofErr w:type="spellEnd"/>
      <w:r>
        <w:t xml:space="preserve"> o poskytování informací podle zákona č. 106/1999 Sb., o svobodném přístupu k informacím, vydává Výroční zprávu za rok 2016 v oblasti poskytování informací, jejíž obsahové náležitosti jsou stanoveny v § 18 odst. 1 </w:t>
      </w:r>
      <w:proofErr w:type="spellStart"/>
      <w:r>
        <w:t>InfZ</w:t>
      </w:r>
      <w:proofErr w:type="spellEnd"/>
      <w:r>
        <w:t xml:space="preserve">. </w:t>
      </w:r>
    </w:p>
    <w:p w:rsidR="00F62DD0" w:rsidRDefault="00F62DD0" w:rsidP="00F62DD0">
      <w:pPr>
        <w:pStyle w:val="Odstavecseseznamem"/>
        <w:numPr>
          <w:ilvl w:val="0"/>
          <w:numId w:val="1"/>
        </w:numPr>
        <w:jc w:val="center"/>
      </w:pPr>
    </w:p>
    <w:p w:rsidR="00F62DD0" w:rsidRDefault="00F62DD0" w:rsidP="00F62DD0">
      <w:pPr>
        <w:jc w:val="both"/>
      </w:pPr>
      <w:r>
        <w:t xml:space="preserve">V roce 2016 bylo na město </w:t>
      </w:r>
      <w:r>
        <w:t>Deštná</w:t>
      </w:r>
      <w:r>
        <w:t xml:space="preserve"> jako povinný subjekt podáno </w:t>
      </w:r>
      <w:proofErr w:type="spellStart"/>
      <w:r>
        <w:rPr>
          <w:color w:val="FF0000"/>
        </w:rPr>
        <w:t>xxxxx</w:t>
      </w:r>
      <w:proofErr w:type="spellEnd"/>
      <w:r>
        <w:t xml:space="preserve"> písemných žádostí o poskytnutí informací podle </w:t>
      </w:r>
      <w:proofErr w:type="spellStart"/>
      <w:r>
        <w:t>InfZ</w:t>
      </w:r>
      <w:proofErr w:type="spellEnd"/>
      <w:r>
        <w:t xml:space="preserve">, přičemž z celkového počtu žádostí bylo </w:t>
      </w:r>
      <w:proofErr w:type="spellStart"/>
      <w:r>
        <w:rPr>
          <w:color w:val="FF0000"/>
        </w:rPr>
        <w:t>xxxx</w:t>
      </w:r>
      <w:proofErr w:type="spellEnd"/>
      <w:r>
        <w:t xml:space="preserve"> zcela vyhověno a u </w:t>
      </w:r>
      <w:proofErr w:type="spellStart"/>
      <w:r w:rsidRPr="00F62DD0">
        <w:rPr>
          <w:color w:val="FF0000"/>
        </w:rPr>
        <w:t>xxxxx</w:t>
      </w:r>
      <w:proofErr w:type="spellEnd"/>
      <w:r>
        <w:t xml:space="preserve"> žádostí bylo vydáno rozhodnutí o odmítnutí žádosti podle § 15 odst. 1 </w:t>
      </w:r>
      <w:proofErr w:type="spellStart"/>
      <w:r>
        <w:t>InfZ</w:t>
      </w:r>
      <w:proofErr w:type="spellEnd"/>
      <w:r>
        <w:t xml:space="preserve">, z toho </w:t>
      </w:r>
      <w:proofErr w:type="spellStart"/>
      <w:r>
        <w:rPr>
          <w:color w:val="FF0000"/>
        </w:rPr>
        <w:t>xxxx</w:t>
      </w:r>
      <w:proofErr w:type="spellEnd"/>
      <w:r>
        <w:t xml:space="preserve"> rozhodnutí o odmítnutí žádosti v plném rozsahu a </w:t>
      </w:r>
      <w:proofErr w:type="spellStart"/>
      <w:r>
        <w:rPr>
          <w:color w:val="FF0000"/>
        </w:rPr>
        <w:t>xxxx</w:t>
      </w:r>
      <w:proofErr w:type="spellEnd"/>
      <w:r>
        <w:t xml:space="preserve"> rozhodnutí o částečném odmítnutí žádosti o poskytnutí informace (vždy z důvodu ochrany osobních údajů). Proti rozhodnutí o odmítnutí žádosti, resp. částečnému odmítnutí, bylo podáno </w:t>
      </w:r>
      <w:proofErr w:type="spellStart"/>
      <w:r>
        <w:rPr>
          <w:color w:val="FF0000"/>
        </w:rPr>
        <w:t>xxxxx</w:t>
      </w:r>
      <w:proofErr w:type="spellEnd"/>
      <w:r>
        <w:t xml:space="preserve"> odvolání ke Krajskému úřadu Jihočeského kraje. Toto odvolání nadřízený orgán zamítl a rozhodnutí povinného subjektu potvrdil. V roce 2016 nebylo vedeno žádné soudní řízení vztahující se k přezkoumání zákonnosti rozhodnutí o odmítnutí žádosti vydaného městem </w:t>
      </w:r>
      <w:r>
        <w:t>Deštná</w:t>
      </w:r>
      <w:r>
        <w:t xml:space="preserve">. V roce 2016 nebyla ani jedna žádost odložena. Stížnost na postup při vyřizování žádosti o informace podle § 16a </w:t>
      </w:r>
      <w:proofErr w:type="spellStart"/>
      <w:r>
        <w:t>InfZ</w:t>
      </w:r>
      <w:proofErr w:type="spellEnd"/>
      <w:r>
        <w:t xml:space="preserve"> nebyla v roce 2016 městu </w:t>
      </w:r>
      <w:r>
        <w:t>Deštná</w:t>
      </w:r>
      <w:r>
        <w:t xml:space="preserve"> doručena. V roce 2016 nebyla vydána žádná výhradní licence podle § 14a </w:t>
      </w:r>
      <w:proofErr w:type="spellStart"/>
      <w:r>
        <w:t>InfZ</w:t>
      </w:r>
      <w:proofErr w:type="spellEnd"/>
      <w:r>
        <w:t xml:space="preserve">. Město </w:t>
      </w:r>
      <w:r>
        <w:t>Deštná</w:t>
      </w:r>
      <w:r>
        <w:t xml:space="preserve"> v roce 2016 nepožadovalo úhradu nákladů podle § 17 </w:t>
      </w:r>
      <w:proofErr w:type="spellStart"/>
      <w:r>
        <w:t>InfZ</w:t>
      </w:r>
      <w:proofErr w:type="spellEnd"/>
      <w:r>
        <w:t xml:space="preserve"> za poskytnutí informací. </w:t>
      </w:r>
      <w:r w:rsidRPr="00F62DD0">
        <w:rPr>
          <w:color w:val="FF0000"/>
        </w:rPr>
        <w:t xml:space="preserve">Informace, které byly povinným subjektem poskytnuty, jsou zveřejňovány způsobem umožňujícím dálkový přístup v souladu s ustanovením § 5 odst. 3 </w:t>
      </w:r>
      <w:proofErr w:type="spellStart"/>
      <w:r w:rsidRPr="00F62DD0">
        <w:rPr>
          <w:color w:val="FF0000"/>
        </w:rPr>
        <w:t>InfZ</w:t>
      </w:r>
      <w:proofErr w:type="spellEnd"/>
      <w:r w:rsidRPr="00F62DD0">
        <w:rPr>
          <w:color w:val="FF0000"/>
        </w:rPr>
        <w:t xml:space="preserve">, a to na oficiálních webových stránkách města </w:t>
      </w:r>
      <w:r w:rsidRPr="00F62DD0">
        <w:rPr>
          <w:color w:val="FF0000"/>
        </w:rPr>
        <w:t>Deštná</w:t>
      </w:r>
      <w:r w:rsidRPr="00F62DD0">
        <w:rPr>
          <w:color w:val="FF0000"/>
        </w:rPr>
        <w:t xml:space="preserve">. </w:t>
      </w:r>
    </w:p>
    <w:p w:rsidR="00F62DD0" w:rsidRDefault="00F62DD0" w:rsidP="00F62DD0">
      <w:pPr>
        <w:pStyle w:val="Odstavecseseznamem"/>
        <w:numPr>
          <w:ilvl w:val="0"/>
          <w:numId w:val="1"/>
        </w:numPr>
        <w:jc w:val="center"/>
      </w:pPr>
    </w:p>
    <w:p w:rsidR="00F62DD0" w:rsidRDefault="00F62DD0" w:rsidP="00F62DD0">
      <w:pPr>
        <w:jc w:val="both"/>
      </w:pPr>
      <w:r>
        <w:t>Výroční zprávu o činnosti v oblasti poskytování informací za rok 2016 schválil</w:t>
      </w:r>
      <w:r>
        <w:t xml:space="preserve"> starosta města</w:t>
      </w:r>
      <w:r>
        <w:t xml:space="preserve">. </w:t>
      </w:r>
    </w:p>
    <w:p w:rsidR="00F62DD0" w:rsidRDefault="00F62DD0" w:rsidP="00F62DD0">
      <w:pPr>
        <w:pStyle w:val="Odstavecseseznamem"/>
        <w:ind w:left="1080"/>
      </w:pPr>
    </w:p>
    <w:p w:rsidR="00F62DD0" w:rsidRDefault="00F62DD0" w:rsidP="00F62DD0">
      <w:pPr>
        <w:pStyle w:val="Odstavecseseznamem"/>
        <w:ind w:left="1080"/>
      </w:pPr>
    </w:p>
    <w:p w:rsidR="001B258C" w:rsidRDefault="00F62DD0" w:rsidP="00F62DD0">
      <w:pPr>
        <w:pStyle w:val="Odstavecseseznamem"/>
        <w:ind w:left="1080"/>
        <w:jc w:val="right"/>
      </w:pPr>
      <w:r>
        <w:t xml:space="preserve">David Šašek, </w:t>
      </w:r>
      <w:proofErr w:type="spellStart"/>
      <w:r>
        <w:t>DiS</w:t>
      </w:r>
      <w:proofErr w:type="spellEnd"/>
      <w:r>
        <w:t xml:space="preserve">. - </w:t>
      </w:r>
      <w:bookmarkStart w:id="0" w:name="_GoBack"/>
      <w:bookmarkEnd w:id="0"/>
      <w:r>
        <w:t>starosta</w:t>
      </w:r>
    </w:p>
    <w:sectPr w:rsidR="001B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0E2C"/>
    <w:multiLevelType w:val="hybridMultilevel"/>
    <w:tmpl w:val="BC0CCAE0"/>
    <w:lvl w:ilvl="0" w:tplc="6CF09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D0"/>
    <w:rsid w:val="001B258C"/>
    <w:rsid w:val="00F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7C1"/>
  <w15:chartTrackingRefBased/>
  <w15:docId w15:val="{431B153E-4CE5-439F-A058-C1D8F5E4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Deštná</dc:creator>
  <cp:keywords/>
  <dc:description/>
  <cp:lastModifiedBy>Město Deštná</cp:lastModifiedBy>
  <cp:revision>1</cp:revision>
  <dcterms:created xsi:type="dcterms:W3CDTF">2017-04-27T08:37:00Z</dcterms:created>
  <dcterms:modified xsi:type="dcterms:W3CDTF">2017-04-27T08:44:00Z</dcterms:modified>
</cp:coreProperties>
</file>