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494EC9">
      <w:r>
        <w:t>Zářivý problém za deset bilionů</w:t>
      </w:r>
      <w:r>
        <w:br/>
        <w:t xml:space="preserve">23.4.2018    </w:t>
      </w:r>
      <w:proofErr w:type="gramStart"/>
      <w:r>
        <w:t>Euro</w:t>
      </w:r>
      <w:proofErr w:type="gramEnd"/>
      <w:r>
        <w:t>    str. 30   Report</w:t>
      </w:r>
      <w:r>
        <w:br/>
        <w:t>     Jan Brož</w:t>
      </w:r>
      <w:r>
        <w:br/>
        <w:t xml:space="preserve">V Evropě leží 54 tisíc tun vysoce nebezpečného radioaktivního materiálu. </w:t>
      </w:r>
      <w:r>
        <w:br/>
        <w:t>Většina zemí se tváří, jako by neexistoval</w:t>
      </w:r>
      <w:r>
        <w:br/>
      </w:r>
      <w:r>
        <w:br/>
        <w:t xml:space="preserve">Michael Sailer vypadá jako zestárlý hipík. Uznávaný německý odborník na </w:t>
      </w:r>
      <w:r>
        <w:br/>
        <w:t xml:space="preserve">jadernou energii patří ke kritikům jaderných elektráren, mezi </w:t>
      </w:r>
      <w:r>
        <w:br/>
        <w:t xml:space="preserve">radikálními členy protiatomového hnutí je však považován za přeběhlíka. </w:t>
      </w:r>
      <w:r>
        <w:br/>
        <w:t xml:space="preserve">Pracuje totiž pro stát a stojí v čele komise pro nakládání s jaderným </w:t>
      </w:r>
      <w:r>
        <w:br/>
        <w:t>odpadem.</w:t>
      </w:r>
      <w:r>
        <w:br/>
        <w:t xml:space="preserve">„Německo stojí zcela vědomě zase na začátku,“ odpovídá na otázku, jak </w:t>
      </w:r>
      <w:r>
        <w:br/>
        <w:t xml:space="preserve">daleko je hledání místa pro uložení vyhořelých elementů z jaderných </w:t>
      </w:r>
      <w:r>
        <w:br/>
        <w:t xml:space="preserve">elektráren. Němci po čtyřiceti letech upustili od záměru uložit odpad do </w:t>
      </w:r>
      <w:r>
        <w:br/>
        <w:t xml:space="preserve">podzemního úložiště v dolnosaské obci </w:t>
      </w:r>
      <w:proofErr w:type="spellStart"/>
      <w:r>
        <w:t>Gorleben</w:t>
      </w:r>
      <w:proofErr w:type="spellEnd"/>
      <w:r>
        <w:t xml:space="preserve">. Lokalitu před lety </w:t>
      </w:r>
      <w:r>
        <w:br/>
        <w:t xml:space="preserve">vybrala tehdejší západoněmecká vláda, ale co přesně ji k tomu vedlo, se </w:t>
      </w:r>
      <w:r>
        <w:br/>
        <w:t xml:space="preserve">nepodařilo zjistit ani za tímto účelem speciálně sestavené komisi </w:t>
      </w:r>
      <w:r>
        <w:br/>
      </w:r>
      <w:proofErr w:type="spellStart"/>
      <w:r>
        <w:t>Bundestagu</w:t>
      </w:r>
      <w:proofErr w:type="spellEnd"/>
      <w:r>
        <w:t xml:space="preserve">. Neutuchající protesty veřejnosti a sílící pochybnosti o </w:t>
      </w:r>
      <w:r>
        <w:br/>
        <w:t xml:space="preserve">vhodnosti místa nakonec donutily stát, aby seškrtal desítky miliard </w:t>
      </w:r>
      <w:r>
        <w:br/>
        <w:t xml:space="preserve">proinvestovaných v </w:t>
      </w:r>
      <w:proofErr w:type="spellStart"/>
      <w:r>
        <w:t>Gorlebenu</w:t>
      </w:r>
      <w:proofErr w:type="spellEnd"/>
      <w:r>
        <w:t xml:space="preserve"> a začal celou věc řešit znovu s úplně </w:t>
      </w:r>
      <w:r>
        <w:br/>
        <w:t>čistým stolem.</w:t>
      </w:r>
      <w:r>
        <w:br/>
        <w:t>Navzdory tomu by bylo chybou Německo označit za odstrašující příklad.</w:t>
      </w:r>
      <w:r>
        <w:br/>
        <w:t xml:space="preserve">S hledáním vhodného místa pro věčný odpočinek radioaktivního odpadu </w:t>
      </w:r>
      <w:r>
        <w:br/>
        <w:t xml:space="preserve">bojují všechny země EU. Německo, stejně jako Česko, lze však aspoň </w:t>
      </w:r>
      <w:r>
        <w:br/>
        <w:t xml:space="preserve">zařadit do skupiny těch zemí, které problém řeší, což nelze říct o </w:t>
      </w:r>
      <w:r>
        <w:br/>
        <w:t xml:space="preserve">všech. Plánů existuje mnoho, o jejich realizaci však panují značné </w:t>
      </w:r>
      <w:r>
        <w:br/>
        <w:t>pochybnosti.</w:t>
      </w:r>
      <w:r>
        <w:br/>
        <w:t xml:space="preserve">Začněme pozitivně, tedy pokud se to tak dá nazvat. Zatímco globálně </w:t>
      </w:r>
      <w:r>
        <w:br/>
        <w:t xml:space="preserve">nikdo netuší, kolik jaderného odpadu se ve světě nachází, Evropská unie </w:t>
      </w:r>
      <w:r>
        <w:br/>
        <w:t xml:space="preserve">má aspoň rámcovou představu o množství, a dokonce i odhad přibližných </w:t>
      </w:r>
      <w:r>
        <w:br/>
        <w:t xml:space="preserve">nákladů, kolik ji bude problém stát. Podle zprávy Evropské komise je v </w:t>
      </w:r>
      <w:r>
        <w:br/>
        <w:t xml:space="preserve">Evropě 3,3 milionu metrů krychlových radioaktivního odpadu. Na </w:t>
      </w:r>
      <w:r>
        <w:br/>
        <w:t xml:space="preserve">nejnebezpečnější vysoce radioaktivní materiály, které tvoří ve velké </w:t>
      </w:r>
      <w:r>
        <w:br/>
        <w:t>míře právě vyhořelé palivo, z toho připadá pouze 0,2 procenta.</w:t>
      </w:r>
      <w:r>
        <w:br/>
        <w:t xml:space="preserve">Právě ty však produkují 95 procent veškeré radioaktivity a na rozdíl od </w:t>
      </w:r>
      <w:r>
        <w:br/>
        <w:t>nízko nebo velmi nízko radioaktivního odpadu představují opravdový problém.</w:t>
      </w:r>
      <w:r>
        <w:br/>
        <w:t xml:space="preserve">Zbavit se odpadu (čti bezpečně a dlouhodobě ho uskladnit) přijde Evropu </w:t>
      </w:r>
      <w:r>
        <w:br/>
        <w:t xml:space="preserve">na 400 miliard eur, tedy přes deset bilionů korun. Tento odhad se </w:t>
      </w:r>
      <w:r>
        <w:br/>
        <w:t xml:space="preserve">zakládá na údajích, které do Bruselu reportovaly jednotlivé státy. Více </w:t>
      </w:r>
      <w:r>
        <w:br/>
        <w:t xml:space="preserve">než třetina z celkové částky připadá na Velkou Británii, necelá čtvrtina </w:t>
      </w:r>
      <w:r>
        <w:br/>
        <w:t>na Francii a většina zemí se drží pod 20 miliardami.</w:t>
      </w:r>
      <w:r>
        <w:br/>
        <w:t xml:space="preserve">Jako pravděpodobnější vysvětlení, než že Britové a Francouzi svoje </w:t>
      </w:r>
      <w:r>
        <w:br/>
        <w:t xml:space="preserve">náklady přestřelili, se jeví, že většina členských zemí se držela až </w:t>
      </w:r>
      <w:r>
        <w:br/>
        <w:t>příliš při zemi.</w:t>
      </w:r>
      <w:r>
        <w:br/>
      </w:r>
      <w:r>
        <w:br/>
        <w:t xml:space="preserve">Za příklad jsou dávány Švédsko, Finsko, případně Francie, které na celém </w:t>
      </w:r>
      <w:r>
        <w:br/>
        <w:t xml:space="preserve">světě nejdál pokročily s projektem hlubinného konečného úložiště. </w:t>
      </w:r>
      <w:r>
        <w:br/>
        <w:t xml:space="preserve">Pomineme-li „exotické“ návrhy vystřelovat odpad do vesmíru nebo ho </w:t>
      </w:r>
      <w:r>
        <w:br/>
      </w:r>
      <w:r>
        <w:lastRenderedPageBreak/>
        <w:t xml:space="preserve">zavrtávat hluboko do zemské kůry, je právě hlubinné úložiště považováno </w:t>
      </w:r>
      <w:r>
        <w:br/>
        <w:t>za nejlépe realizovatelnou variantu. Ve Finsku už takové dokonce vzniká.</w:t>
      </w:r>
      <w:r>
        <w:br/>
        <w:t xml:space="preserve">Podobný švédský projekt však dostal letos citelnou ránu. Podle tamního </w:t>
      </w:r>
      <w:r>
        <w:br/>
        <w:t xml:space="preserve">soudu má celý koncept závažné bezpečnostní nedostatky. Problémem jsou </w:t>
      </w:r>
      <w:r>
        <w:br/>
        <w:t xml:space="preserve">měděné kontejnery, do kterých má být vyhořelé palivo uloženo. „Zjistilo </w:t>
      </w:r>
      <w:r>
        <w:br/>
        <w:t xml:space="preserve">se, že koroze mědi není taková, jak jsme si celou dobu mysleli,“ říká </w:t>
      </w:r>
      <w:r>
        <w:br/>
        <w:t xml:space="preserve">Johan </w:t>
      </w:r>
      <w:proofErr w:type="spellStart"/>
      <w:r>
        <w:t>Swahn</w:t>
      </w:r>
      <w:proofErr w:type="spellEnd"/>
      <w:r>
        <w:t xml:space="preserve">, ředitel nevládní organizace MKG, která si klade za cíl </w:t>
      </w:r>
      <w:r>
        <w:br/>
        <w:t xml:space="preserve">prověření celého procesu. Soud proto doporučil vládě, aby k provozu </w:t>
      </w:r>
      <w:r>
        <w:br/>
        <w:t>úložiště neudělila licenci.</w:t>
      </w:r>
      <w:r>
        <w:br/>
        <w:t xml:space="preserve">„Finsko přitom využívá stejnou technologii,“ naznačuje tím </w:t>
      </w:r>
      <w:proofErr w:type="spellStart"/>
      <w:r>
        <w:t>Swahn</w:t>
      </w:r>
      <w:proofErr w:type="spellEnd"/>
      <w:r>
        <w:t xml:space="preserve">, že </w:t>
      </w:r>
      <w:r>
        <w:br/>
        <w:t xml:space="preserve">vážné trhliny se mohou objevit i v plánu druhého ze „vzorových“ </w:t>
      </w:r>
      <w:r>
        <w:br/>
        <w:t>skandinávských států.</w:t>
      </w:r>
      <w:r>
        <w:br/>
      </w:r>
      <w:r>
        <w:br/>
        <w:t xml:space="preserve">Další z diskutovaných možností, jak se vyhořelého paliva zbavit, je </w:t>
      </w:r>
      <w:r>
        <w:br/>
        <w:t xml:space="preserve">přepracování neboli recyklace. Touto cestou jdou Velká Británie a </w:t>
      </w:r>
      <w:r>
        <w:br/>
        <w:t xml:space="preserve">Francie. Podle nizozemského experta Jana </w:t>
      </w:r>
      <w:proofErr w:type="spellStart"/>
      <w:r>
        <w:t>Haverkampa</w:t>
      </w:r>
      <w:proofErr w:type="spellEnd"/>
      <w:r>
        <w:t xml:space="preserve"> lze však složitým </w:t>
      </w:r>
      <w:r>
        <w:br/>
        <w:t xml:space="preserve">procesem získat k opětovnému využití pouze šest procent z původního </w:t>
      </w:r>
      <w:r>
        <w:br/>
        <w:t xml:space="preserve">objemu odpadu. Zbytek zůstává vysoce radioaktivní a stejně jako předtím </w:t>
      </w:r>
      <w:r>
        <w:br/>
        <w:t>je potřeba ho někde na stovky tisíc, ne-li miliony let uskladnit.</w:t>
      </w:r>
      <w:r>
        <w:br/>
        <w:t xml:space="preserve">To se ale stále bavíme o zodpovědných zemích, které se otázkou aspoň </w:t>
      </w:r>
      <w:r>
        <w:br/>
        <w:t>zabývají.</w:t>
      </w:r>
      <w:r>
        <w:br/>
        <w:t xml:space="preserve">„Více než polovina členských států uvažuje o společném řešení jako o </w:t>
      </w:r>
      <w:r>
        <w:br/>
        <w:t xml:space="preserve">preferované nebo alternativní variantě,“ uvádí totiž zpráva Evropské </w:t>
      </w:r>
      <w:r>
        <w:br/>
        <w:t xml:space="preserve">komise. Jinými slovy, více než 14 evropských zemí počítá s tím, že někde </w:t>
      </w:r>
      <w:r>
        <w:br/>
        <w:t>u sousedů vznikne úložiště pro celou Evropu a oni své odpadky zavezou tam.</w:t>
      </w:r>
      <w:r>
        <w:br/>
        <w:t xml:space="preserve">Samozřejmě se nikdo dobrovolně nehlásí, že by se příjmovou zemí chtěl </w:t>
      </w:r>
      <w:r>
        <w:br/>
        <w:t xml:space="preserve">stát. Pod zkratkou ERDO sice vznikla pracovní skupina, která se možností </w:t>
      </w:r>
      <w:r>
        <w:br/>
        <w:t xml:space="preserve">společného úložiště zabývá, ale poté, co ji pro nečinnost opustilo </w:t>
      </w:r>
      <w:r>
        <w:br/>
        <w:t>Polsko, má už jen pět členů a trpí nedostatkem financí.</w:t>
      </w:r>
      <w:r>
        <w:br/>
        <w:t xml:space="preserve">A otázkou, co bude s odpadem, který země západní Evropy v minulosti </w:t>
      </w:r>
      <w:r>
        <w:br/>
        <w:t>jednoduše naházely do moře, se pak nezabývá už vůbec nikdo.</w:t>
      </w:r>
      <w:r>
        <w:br/>
      </w:r>
      <w:r>
        <w:br/>
        <w:t>***</w:t>
      </w:r>
      <w:r>
        <w:br/>
      </w:r>
      <w:r>
        <w:br/>
        <w:t xml:space="preserve">Více než 14 evropských zemí počítá s tím, že někde u sousedů vznikne </w:t>
      </w:r>
      <w:r>
        <w:br/>
        <w:t>úložiště pro celou Evropu a oni své odpadky zavezou tam.</w:t>
      </w:r>
      <w:r>
        <w:br/>
      </w:r>
      <w:r>
        <w:br/>
        <w:t>Graf</w:t>
      </w:r>
      <w:r>
        <w:br/>
      </w:r>
      <w:r>
        <w:br/>
        <w:t xml:space="preserve">Kolik odpadu máme? Podle odhadů Evropské komise se v EU v současnosti </w:t>
      </w:r>
      <w:r>
        <w:br/>
        <w:t>nachází 3313 milionů m3 radioaktivního odpadu</w:t>
      </w:r>
      <w:r>
        <w:br/>
      </w:r>
      <w:r>
        <w:br/>
        <w:t>ZDROJ: EK</w:t>
      </w:r>
      <w:r>
        <w:br/>
      </w:r>
      <w:r>
        <w:br/>
        <w:t>Foto popis|</w:t>
      </w:r>
      <w:r>
        <w:br/>
      </w:r>
      <w:r>
        <w:br/>
        <w:t xml:space="preserve">O autorovi| Jan Brož, </w:t>
      </w:r>
      <w:hyperlink r:id="rId4" w:history="1">
        <w:r>
          <w:rPr>
            <w:rStyle w:val="Hypertextovodkaz"/>
          </w:rPr>
          <w:t>mailto:broz@mf.cz</w:t>
        </w:r>
      </w:hyperlink>
      <w:bookmarkStart w:id="0" w:name="_GoBack"/>
      <w:bookmarkEnd w:id="0"/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C9"/>
    <w:rsid w:val="001B258C"/>
    <w:rsid w:val="00494EC9"/>
    <w:rsid w:val="005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9609-BC97-4502-A18F-22070965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@m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2018-04-23T08:27:00Z</dcterms:created>
  <dcterms:modified xsi:type="dcterms:W3CDTF">2018-04-23T08:27:00Z</dcterms:modified>
</cp:coreProperties>
</file>